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2E3A" w14:textId="77777777" w:rsidR="003B2865" w:rsidRPr="00936B68" w:rsidRDefault="003B2865" w:rsidP="003B2865">
      <w:pPr>
        <w:pStyle w:val="BoxAhead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outlineLvl w:val="0"/>
        <w:rPr>
          <w:rFonts w:ascii="Times" w:hAnsi="Times" w:cs="Times"/>
        </w:rPr>
      </w:pPr>
      <w:r w:rsidRPr="00936B68">
        <w:rPr>
          <w:rFonts w:ascii="Times" w:hAnsi="Times" w:cs="Times"/>
        </w:rPr>
        <w:t>Goal Writing Worksheet</w:t>
      </w:r>
    </w:p>
    <w:p w14:paraId="01441348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outlineLvl w:val="0"/>
      </w:pPr>
      <w:r w:rsidRPr="00936B68">
        <w:rPr>
          <w:b/>
        </w:rPr>
        <w:t>Presenting Problem</w:t>
      </w:r>
      <w:r w:rsidRPr="00936B68">
        <w:t xml:space="preserve">: These are used to help identify problem </w:t>
      </w:r>
      <w:r w:rsidRPr="00936B68">
        <w:rPr>
          <w:u w:val="single"/>
        </w:rPr>
        <w:t>dynamics</w:t>
      </w:r>
    </w:p>
    <w:p w14:paraId="2BA46B14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i/>
        </w:rPr>
      </w:pPr>
      <w:r w:rsidRPr="00936B68">
        <w:t>What does the client say is the problem(s)? Use the client’s words and phrases as much as possible</w:t>
      </w:r>
      <w:r w:rsidRPr="00936B68">
        <w:rPr>
          <w:i/>
        </w:rPr>
        <w:t>.</w:t>
      </w:r>
    </w:p>
    <w:p w14:paraId="5DACA167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u w:val="single"/>
        </w:rPr>
      </w:pPr>
      <w:r w:rsidRPr="00936B68">
        <w:t xml:space="preserve">1. </w:t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</w:p>
    <w:p w14:paraId="42B8C82B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u w:val="single"/>
        </w:rPr>
      </w:pPr>
      <w:r w:rsidRPr="00936B68">
        <w:t xml:space="preserve">2. </w:t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</w:p>
    <w:p w14:paraId="45E3F063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u w:val="single"/>
        </w:rPr>
      </w:pPr>
      <w:r w:rsidRPr="00936B68">
        <w:t xml:space="preserve">3. </w:t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</w:p>
    <w:p w14:paraId="5489ECD7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</w:pPr>
    </w:p>
    <w:p w14:paraId="4A4FDD01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outlineLvl w:val="0"/>
      </w:pPr>
      <w:r>
        <w:rPr>
          <w:b/>
        </w:rPr>
        <w:t xml:space="preserve">Systemic </w:t>
      </w:r>
      <w:r w:rsidRPr="00936B68">
        <w:rPr>
          <w:b/>
        </w:rPr>
        <w:t>Dynamic</w:t>
      </w:r>
      <w:r w:rsidRPr="00936B68">
        <w:t xml:space="preserve">: These are used to write your </w:t>
      </w:r>
      <w:r w:rsidRPr="00936B68">
        <w:rPr>
          <w:u w:val="single"/>
        </w:rPr>
        <w:t>goals</w:t>
      </w:r>
    </w:p>
    <w:p w14:paraId="74DE5497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</w:pPr>
      <w:r w:rsidRPr="00936B68">
        <w:t xml:space="preserve">Develop a case conceptualization based on “The Viewing: Case Conceptualization” section of each theory chapter. Identify 2-4 of the most salient problematic relational dynamics </w:t>
      </w:r>
      <w:r>
        <w:t xml:space="preserve">or discourse </w:t>
      </w:r>
      <w:r w:rsidRPr="00936B68">
        <w:t>from the case conceptualization; these are the dynamics that are most likely to be contributing to the client’s presenting problem. In some cases, you will see that certain dynamics overlap or are related; in these situations, try to summarize these overlapping dynamics into one point below.</w:t>
      </w:r>
    </w:p>
    <w:p w14:paraId="10600DE8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u w:val="single"/>
        </w:rPr>
      </w:pPr>
      <w:r w:rsidRPr="00936B68">
        <w:t xml:space="preserve">1. </w:t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</w:p>
    <w:p w14:paraId="50024A3B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u w:val="single"/>
        </w:rPr>
      </w:pPr>
      <w:r w:rsidRPr="00936B68">
        <w:t xml:space="preserve">2. </w:t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</w:p>
    <w:p w14:paraId="02E6A82F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u w:val="single"/>
        </w:rPr>
      </w:pPr>
      <w:r w:rsidRPr="00936B68">
        <w:t xml:space="preserve">3. </w:t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</w:p>
    <w:p w14:paraId="65CEB205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</w:pPr>
    </w:p>
    <w:p w14:paraId="45904455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outlineLvl w:val="0"/>
        <w:rPr>
          <w:b/>
        </w:rPr>
      </w:pPr>
      <w:r w:rsidRPr="00936B68">
        <w:rPr>
          <w:b/>
        </w:rPr>
        <w:t>Symptoms</w:t>
      </w:r>
    </w:p>
    <w:p w14:paraId="4A9A4B8B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</w:pPr>
      <w:r w:rsidRPr="00936B68">
        <w:t xml:space="preserve">Identify 2-4 of the most salient psychological symptoms or issues </w:t>
      </w:r>
      <w:r>
        <w:t xml:space="preserve">from the clinical assessment </w:t>
      </w:r>
      <w:r w:rsidRPr="00936B68">
        <w:t>(e.g., depression, anxiety, substance use, conflict with loved ones, isolation, loss of interest, hallucinations, etc.). List these below.</w:t>
      </w:r>
    </w:p>
    <w:p w14:paraId="1C50E518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u w:val="single"/>
        </w:rPr>
      </w:pPr>
      <w:r w:rsidRPr="00936B68">
        <w:t xml:space="preserve">1. </w:t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</w:p>
    <w:p w14:paraId="66719C23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u w:val="single"/>
        </w:rPr>
      </w:pPr>
      <w:r w:rsidRPr="00936B68">
        <w:t xml:space="preserve">2. </w:t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</w:p>
    <w:p w14:paraId="2F7FE36D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u w:val="single"/>
        </w:rPr>
      </w:pPr>
      <w:r w:rsidRPr="00936B68">
        <w:t xml:space="preserve">3. </w:t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</w:p>
    <w:p w14:paraId="584497F9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</w:pPr>
    </w:p>
    <w:p w14:paraId="5A872151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outlineLvl w:val="0"/>
        <w:rPr>
          <w:b/>
        </w:rPr>
      </w:pPr>
      <w:r w:rsidRPr="00936B68">
        <w:rPr>
          <w:b/>
        </w:rPr>
        <w:t>Put It All Together</w:t>
      </w:r>
    </w:p>
    <w:p w14:paraId="0D1615EB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outlineLvl w:val="0"/>
      </w:pPr>
      <w:r w:rsidRPr="00936B68">
        <w:t>This keeps you honest: Do all the pieces fit together?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746"/>
        <w:gridCol w:w="3600"/>
      </w:tblGrid>
      <w:tr w:rsidR="003B2865" w:rsidRPr="00E37606" w14:paraId="7F4D6B5F" w14:textId="77777777" w:rsidTr="003B2865">
        <w:tc>
          <w:tcPr>
            <w:tcW w:w="3274" w:type="dxa"/>
          </w:tcPr>
          <w:p w14:paraId="235384A8" w14:textId="77777777" w:rsidR="003B2865" w:rsidRPr="00E37606" w:rsidRDefault="003B2865" w:rsidP="00162A68">
            <w:pPr>
              <w:pStyle w:val="Text"/>
              <w:spacing w:line="240" w:lineRule="auto"/>
              <w:rPr>
                <w:b/>
              </w:rPr>
            </w:pPr>
            <w:r w:rsidRPr="00E37606">
              <w:rPr>
                <w:b/>
              </w:rPr>
              <w:t>Presenting Problem</w:t>
            </w:r>
          </w:p>
        </w:tc>
        <w:tc>
          <w:tcPr>
            <w:tcW w:w="3746" w:type="dxa"/>
          </w:tcPr>
          <w:p w14:paraId="5614E1EB" w14:textId="77777777" w:rsidR="003B2865" w:rsidRPr="00E37606" w:rsidRDefault="003B2865" w:rsidP="00162A68">
            <w:pPr>
              <w:pStyle w:val="Text"/>
              <w:spacing w:line="240" w:lineRule="auto"/>
              <w:rPr>
                <w:b/>
              </w:rPr>
            </w:pPr>
            <w:r w:rsidRPr="00E37606">
              <w:rPr>
                <w:b/>
              </w:rPr>
              <w:t>Dynamic</w:t>
            </w:r>
          </w:p>
        </w:tc>
        <w:tc>
          <w:tcPr>
            <w:tcW w:w="3600" w:type="dxa"/>
          </w:tcPr>
          <w:p w14:paraId="7A2BD9BF" w14:textId="77777777" w:rsidR="003B2865" w:rsidRPr="00E37606" w:rsidRDefault="003B2865" w:rsidP="00162A68">
            <w:pPr>
              <w:pStyle w:val="Text"/>
              <w:spacing w:line="240" w:lineRule="auto"/>
              <w:rPr>
                <w:b/>
              </w:rPr>
            </w:pPr>
            <w:r w:rsidRPr="00E37606">
              <w:rPr>
                <w:b/>
              </w:rPr>
              <w:t>Symptom</w:t>
            </w:r>
          </w:p>
        </w:tc>
      </w:tr>
      <w:tr w:rsidR="003B2865" w:rsidRPr="00E37606" w14:paraId="7DD82EA0" w14:textId="77777777" w:rsidTr="003B2865">
        <w:tc>
          <w:tcPr>
            <w:tcW w:w="3274" w:type="dxa"/>
          </w:tcPr>
          <w:p w14:paraId="581D066F" w14:textId="77777777" w:rsidR="003B2865" w:rsidRDefault="003B2865" w:rsidP="00162A68">
            <w:pPr>
              <w:pStyle w:val="Text"/>
              <w:spacing w:line="240" w:lineRule="auto"/>
            </w:pPr>
            <w:r>
              <w:t>1.</w:t>
            </w:r>
          </w:p>
        </w:tc>
        <w:tc>
          <w:tcPr>
            <w:tcW w:w="3746" w:type="dxa"/>
          </w:tcPr>
          <w:p w14:paraId="6C8CB1F4" w14:textId="77777777" w:rsidR="003B2865" w:rsidRDefault="003B2865" w:rsidP="00162A68">
            <w:pPr>
              <w:pStyle w:val="Text"/>
              <w:spacing w:line="240" w:lineRule="auto"/>
            </w:pPr>
          </w:p>
        </w:tc>
        <w:tc>
          <w:tcPr>
            <w:tcW w:w="3600" w:type="dxa"/>
          </w:tcPr>
          <w:p w14:paraId="6C93D17A" w14:textId="77777777" w:rsidR="003B2865" w:rsidRDefault="003B2865" w:rsidP="00162A68">
            <w:pPr>
              <w:pStyle w:val="Text"/>
              <w:spacing w:line="240" w:lineRule="auto"/>
            </w:pPr>
          </w:p>
        </w:tc>
      </w:tr>
      <w:tr w:rsidR="003B2865" w:rsidRPr="00E37606" w14:paraId="6EE63F3D" w14:textId="77777777" w:rsidTr="003B2865">
        <w:tc>
          <w:tcPr>
            <w:tcW w:w="3274" w:type="dxa"/>
          </w:tcPr>
          <w:p w14:paraId="6981B352" w14:textId="77777777" w:rsidR="003B2865" w:rsidRDefault="003B2865" w:rsidP="00162A68">
            <w:pPr>
              <w:pStyle w:val="Text"/>
              <w:spacing w:line="240" w:lineRule="auto"/>
            </w:pPr>
            <w:r>
              <w:lastRenderedPageBreak/>
              <w:t xml:space="preserve">2. </w:t>
            </w:r>
          </w:p>
        </w:tc>
        <w:tc>
          <w:tcPr>
            <w:tcW w:w="3746" w:type="dxa"/>
          </w:tcPr>
          <w:p w14:paraId="2FC95317" w14:textId="77777777" w:rsidR="003B2865" w:rsidRDefault="003B2865" w:rsidP="00162A68">
            <w:pPr>
              <w:pStyle w:val="Text"/>
              <w:spacing w:line="240" w:lineRule="auto"/>
            </w:pPr>
          </w:p>
        </w:tc>
        <w:tc>
          <w:tcPr>
            <w:tcW w:w="3600" w:type="dxa"/>
          </w:tcPr>
          <w:p w14:paraId="59856E53" w14:textId="77777777" w:rsidR="003B2865" w:rsidRDefault="003B2865" w:rsidP="00162A68">
            <w:pPr>
              <w:pStyle w:val="Text"/>
              <w:spacing w:line="240" w:lineRule="auto"/>
            </w:pPr>
          </w:p>
        </w:tc>
      </w:tr>
      <w:tr w:rsidR="003B2865" w:rsidRPr="00E37606" w14:paraId="5A855560" w14:textId="77777777" w:rsidTr="003B2865">
        <w:tc>
          <w:tcPr>
            <w:tcW w:w="3274" w:type="dxa"/>
          </w:tcPr>
          <w:p w14:paraId="1215063E" w14:textId="77777777" w:rsidR="003B2865" w:rsidRDefault="003B2865" w:rsidP="00162A68">
            <w:pPr>
              <w:pStyle w:val="Text"/>
              <w:spacing w:line="240" w:lineRule="auto"/>
            </w:pPr>
            <w:r>
              <w:t>3.</w:t>
            </w:r>
          </w:p>
        </w:tc>
        <w:tc>
          <w:tcPr>
            <w:tcW w:w="3746" w:type="dxa"/>
          </w:tcPr>
          <w:p w14:paraId="4B9D2E66" w14:textId="77777777" w:rsidR="003B2865" w:rsidRDefault="003B2865" w:rsidP="00162A68">
            <w:pPr>
              <w:pStyle w:val="Text"/>
              <w:spacing w:line="240" w:lineRule="auto"/>
            </w:pPr>
          </w:p>
        </w:tc>
        <w:tc>
          <w:tcPr>
            <w:tcW w:w="3600" w:type="dxa"/>
          </w:tcPr>
          <w:p w14:paraId="6809C988" w14:textId="77777777" w:rsidR="003B2865" w:rsidRDefault="003B2865" w:rsidP="00162A68">
            <w:pPr>
              <w:pStyle w:val="Text"/>
              <w:spacing w:line="240" w:lineRule="auto"/>
            </w:pPr>
          </w:p>
        </w:tc>
      </w:tr>
    </w:tbl>
    <w:p w14:paraId="48291E17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i/>
        </w:rPr>
      </w:pPr>
      <w:r w:rsidRPr="00936B68">
        <w:rPr>
          <w:i/>
        </w:rPr>
        <w:t>Note: If for any reason you have symptoms that don’t seem to be related to the dynamics you chose, review your case conceptualization again.</w:t>
      </w:r>
      <w:r>
        <w:rPr>
          <w:i/>
        </w:rPr>
        <w:t xml:space="preserve"> The pieces should fit together.</w:t>
      </w:r>
    </w:p>
    <w:p w14:paraId="6C742681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</w:pPr>
    </w:p>
    <w:p w14:paraId="3EF60E03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</w:pPr>
      <w:r w:rsidRPr="00936B68">
        <w:rPr>
          <w:b/>
        </w:rPr>
        <w:t>Evidence-Base Practice</w:t>
      </w:r>
      <w:r w:rsidRPr="00936B68">
        <w:t xml:space="preserve"> (Optional): Helps you determine theory and technique</w:t>
      </w:r>
    </w:p>
    <w:p w14:paraId="00845958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</w:pPr>
      <w:r w:rsidRPr="00936B68">
        <w:t xml:space="preserve">Use </w:t>
      </w:r>
      <w:proofErr w:type="spellStart"/>
      <w:r w:rsidRPr="00936B68">
        <w:t>PsychInfo</w:t>
      </w:r>
      <w:proofErr w:type="spellEnd"/>
      <w:r w:rsidRPr="00936B68">
        <w:t xml:space="preserve"> or a similar search engine to do a review of the research literature related to (a) the client’s presenting problem, (b) diagnosis, (c) personal demographics/diversity factors, and/or (e) your intended </w:t>
      </w:r>
      <w:r>
        <w:t>therapy</w:t>
      </w:r>
      <w:r w:rsidRPr="00936B68">
        <w:t xml:space="preserve"> approach. Describe the key interventions, techniques, or guidelines below.</w:t>
      </w:r>
    </w:p>
    <w:p w14:paraId="706426AF" w14:textId="77777777" w:rsidR="003B2865" w:rsidRPr="00936B68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u w:val="single"/>
        </w:rPr>
      </w:pPr>
      <w:r w:rsidRPr="00936B68">
        <w:t xml:space="preserve">1. </w:t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 w:rsidRPr="00936B68">
        <w:rPr>
          <w:u w:val="single"/>
        </w:rPr>
        <w:tab/>
      </w:r>
      <w:r>
        <w:rPr>
          <w:u w:val="single"/>
        </w:rPr>
        <w:tab/>
      </w:r>
    </w:p>
    <w:p w14:paraId="4D2CFDBD" w14:textId="77777777" w:rsidR="003B2865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</w:pPr>
      <w:r w:rsidRPr="00936B68"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0F0BE8" w14:textId="77777777" w:rsidR="003B2865" w:rsidRDefault="003B2865" w:rsidP="003B2865">
      <w:pPr>
        <w:pStyle w:val="Text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spacing w:line="240" w:lineRule="auto"/>
        <w:rPr>
          <w:u w:val="single"/>
        </w:rPr>
      </w:pPr>
      <w:r w:rsidRPr="00936B68"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48B1BA" w14:textId="77777777" w:rsidR="003B2865" w:rsidRPr="00936B68" w:rsidRDefault="003B2865" w:rsidP="003B2865">
      <w:pPr>
        <w:pStyle w:val="BoxAhead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imes" w:hAnsi="Times" w:cs="Times"/>
          <w:b w:val="0"/>
          <w:bCs w:val="0"/>
          <w:lang w:val="en-US"/>
        </w:rPr>
      </w:pPr>
      <w:r w:rsidRPr="00936B68">
        <w:rPr>
          <w:rFonts w:ascii="Times" w:hAnsi="Times" w:cs="Times"/>
          <w:b w:val="0"/>
          <w:bCs w:val="0"/>
          <w:lang w:val="en-US"/>
        </w:rPr>
        <w:t>Based on the most salient dynamics and evidence-base as well as your client’s needs, which theory and/or techniques do you plan to use with this case?</w:t>
      </w:r>
      <w:r w:rsidRPr="00936B6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D6FC5E" w14:textId="77777777" w:rsidR="003B2865" w:rsidRPr="00936B68" w:rsidRDefault="003B2865" w:rsidP="003B2865">
      <w:pPr>
        <w:pStyle w:val="BoxAhead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imes" w:hAnsi="Times" w:cs="Times"/>
          <w:b w:val="0"/>
          <w:bCs w:val="0"/>
          <w:lang w:val="en-US"/>
        </w:rPr>
      </w:pPr>
      <w:r w:rsidRPr="00936B68">
        <w:rPr>
          <w:rFonts w:ascii="Times" w:hAnsi="Times" w:cs="Times"/>
          <w:b w:val="0"/>
          <w:bCs w:val="0"/>
          <w:lang w:val="en-US"/>
        </w:rPr>
        <w:tab/>
      </w:r>
      <w:r w:rsidRPr="00936B68">
        <w:rPr>
          <w:rFonts w:ascii="Times" w:hAnsi="Times" w:cs="Times"/>
          <w:b w:val="0"/>
          <w:bCs w:val="0"/>
          <w:lang w:val="en-US"/>
        </w:rPr>
        <w:tab/>
      </w:r>
      <w:r w:rsidRPr="00936B68">
        <w:rPr>
          <w:rFonts w:ascii="Times" w:hAnsi="Times" w:cs="Times"/>
          <w:b w:val="0"/>
          <w:bCs w:val="0"/>
          <w:lang w:val="en-US"/>
        </w:rPr>
        <w:tab/>
      </w:r>
      <w:r w:rsidRPr="00936B68">
        <w:rPr>
          <w:rFonts w:ascii="Times" w:hAnsi="Times" w:cs="Times"/>
          <w:b w:val="0"/>
          <w:bCs w:val="0"/>
          <w:lang w:val="en-US"/>
        </w:rPr>
        <w:tab/>
      </w:r>
      <w:r w:rsidRPr="00936B68">
        <w:rPr>
          <w:rFonts w:ascii="Times" w:hAnsi="Times" w:cs="Times"/>
          <w:b w:val="0"/>
          <w:bCs w:val="0"/>
          <w:lang w:val="en-US"/>
        </w:rPr>
        <w:tab/>
      </w:r>
      <w:r w:rsidRPr="00936B68">
        <w:rPr>
          <w:rFonts w:ascii="Times" w:hAnsi="Times" w:cs="Times"/>
          <w:b w:val="0"/>
          <w:bCs w:val="0"/>
          <w:lang w:val="en-US"/>
        </w:rPr>
        <w:tab/>
      </w:r>
      <w:r w:rsidRPr="00936B68">
        <w:rPr>
          <w:rFonts w:ascii="Times" w:hAnsi="Times" w:cs="Times"/>
          <w:b w:val="0"/>
          <w:bCs w:val="0"/>
          <w:lang w:val="en-US"/>
        </w:rPr>
        <w:tab/>
      </w:r>
      <w:r w:rsidRPr="00936B68">
        <w:rPr>
          <w:rFonts w:ascii="Times" w:hAnsi="Times" w:cs="Times"/>
          <w:b w:val="0"/>
          <w:bCs w:val="0"/>
          <w:lang w:val="en-US"/>
        </w:rPr>
        <w:tab/>
      </w:r>
      <w:r w:rsidRPr="00936B68">
        <w:rPr>
          <w:rFonts w:ascii="Times" w:hAnsi="Times" w:cs="Times"/>
          <w:b w:val="0"/>
          <w:bCs w:val="0"/>
          <w:lang w:val="en-US"/>
        </w:rPr>
        <w:tab/>
      </w:r>
      <w:r w:rsidRPr="00936B68">
        <w:rPr>
          <w:rFonts w:ascii="Times" w:hAnsi="Times" w:cs="Times"/>
          <w:b w:val="0"/>
          <w:bCs w:val="0"/>
          <w:lang w:val="en-US"/>
        </w:rPr>
        <w:tab/>
      </w:r>
      <w:r w:rsidRPr="00936B68">
        <w:rPr>
          <w:rFonts w:ascii="Times" w:hAnsi="Times" w:cs="Times"/>
          <w:b w:val="0"/>
          <w:bCs w:val="0"/>
          <w:lang w:val="en-US"/>
        </w:rPr>
        <w:tab/>
      </w:r>
    </w:p>
    <w:p w14:paraId="4B9C8D25" w14:textId="77777777" w:rsidR="003B2865" w:rsidRDefault="003B2865" w:rsidP="003B2865">
      <w:pPr>
        <w:pStyle w:val="BoxAhead"/>
        <w:spacing w:line="480" w:lineRule="auto"/>
        <w:rPr>
          <w:rFonts w:ascii="Times" w:hAnsi="Times" w:cs="Times"/>
        </w:rPr>
      </w:pPr>
    </w:p>
    <w:p w14:paraId="4FDFACF7" w14:textId="77777777" w:rsidR="00370361" w:rsidRDefault="00370361"/>
    <w:sectPr w:rsidR="00370361" w:rsidSect="004C6001">
      <w:type w:val="continuous"/>
      <w:pgSz w:w="12240" w:h="15840"/>
      <w:pgMar w:top="1440" w:right="1440" w:bottom="180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Times Roman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865"/>
    <w:rsid w:val="002D1B40"/>
    <w:rsid w:val="00323028"/>
    <w:rsid w:val="00370361"/>
    <w:rsid w:val="003B2865"/>
    <w:rsid w:val="004C6001"/>
    <w:rsid w:val="005066C3"/>
    <w:rsid w:val="008F28DC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40DFA"/>
  <w14:defaultImageDpi w14:val="300"/>
  <w15:docId w15:val="{8171EE98-DEEB-8647-AB9C-E3363EE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hapter Sub Head"/>
    <w:qFormat/>
    <w:rsid w:val="003B2865"/>
    <w:pPr>
      <w:spacing w:before="120" w:after="120" w:line="480" w:lineRule="auto"/>
      <w:jc w:val="center"/>
    </w:pPr>
    <w:rPr>
      <w:rFonts w:ascii="Helvetica" w:eastAsia="Times New Roman" w:hAnsi="Helvetica" w:cs="Helvetica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B40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6C3"/>
    <w:pPr>
      <w:keepNext/>
      <w:pBdr>
        <w:top w:val="single" w:sz="4" w:space="1" w:color="auto"/>
        <w:bottom w:val="single" w:sz="4" w:space="1" w:color="auto"/>
      </w:pBdr>
      <w:spacing w:before="0" w:after="0" w:line="240" w:lineRule="auto"/>
      <w:outlineLvl w:val="1"/>
    </w:pPr>
    <w:rPr>
      <w:rFonts w:ascii="Times New Roman" w:eastAsiaTheme="majorEastAsia" w:hAnsi="Times New Roman" w:cstheme="majorBidi"/>
      <w:i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6C3"/>
    <w:pPr>
      <w:keepNext/>
      <w:spacing w:before="240" w:after="60"/>
      <w:jc w:val="left"/>
      <w:outlineLvl w:val="3"/>
    </w:pPr>
    <w:rPr>
      <w:rFonts w:ascii="Times New Roman" w:eastAsiaTheme="minorEastAsia" w:hAnsi="Times New Roman" w:cstheme="minorBidi"/>
      <w:b w:val="0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 2 LInes"/>
    <w:uiPriority w:val="1"/>
    <w:qFormat/>
    <w:rsid w:val="00FE633C"/>
    <w:pPr>
      <w:pBdr>
        <w:top w:val="single" w:sz="4" w:space="1" w:color="auto"/>
        <w:bottom w:val="single" w:sz="4" w:space="1" w:color="auto"/>
      </w:pBdr>
      <w:jc w:val="center"/>
    </w:pPr>
    <w:rPr>
      <w:rFonts w:ascii="Times New Roman" w:eastAsia="Calibri" w:hAnsi="Times New Roman" w:cs="Times New Roman"/>
      <w:b/>
      <w:szCs w:val="22"/>
    </w:rPr>
  </w:style>
  <w:style w:type="paragraph" w:customStyle="1" w:styleId="ChapterTitle">
    <w:name w:val="Chapter Title"/>
    <w:basedOn w:val="Normal"/>
    <w:qFormat/>
    <w:rsid w:val="005066C3"/>
    <w:pPr>
      <w:spacing w:before="0" w:after="200" w:line="276" w:lineRule="auto"/>
    </w:pPr>
    <w:rPr>
      <w:rFonts w:ascii="Times New Roman" w:eastAsia="Calibri" w:hAnsi="Times New Roman" w:cs="Times New Roman"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66C3"/>
    <w:rPr>
      <w:rFonts w:ascii="Times New Roman" w:eastAsiaTheme="majorEastAsia" w:hAnsi="Times New Roman" w:cstheme="majorBidi"/>
      <w:b/>
      <w:bCs/>
      <w:i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66C3"/>
    <w:rPr>
      <w:rFonts w:ascii="Times New Roman" w:hAnsi="Times New Roman"/>
      <w:bCs/>
      <w:i/>
      <w:szCs w:val="28"/>
    </w:rPr>
  </w:style>
  <w:style w:type="paragraph" w:customStyle="1" w:styleId="Aheading">
    <w:name w:val="A heading"/>
    <w:basedOn w:val="Heading1"/>
    <w:next w:val="Normal"/>
    <w:link w:val="AheadingChar"/>
    <w:autoRedefine/>
    <w:uiPriority w:val="99"/>
    <w:qFormat/>
    <w:rsid w:val="002D1B40"/>
    <w:pPr>
      <w:keepLines w:val="0"/>
      <w:shd w:val="clear" w:color="auto" w:fill="E6E6E6"/>
      <w:spacing w:before="0" w:after="240"/>
      <w:jc w:val="center"/>
      <w:outlineLvl w:val="9"/>
    </w:pPr>
    <w:rPr>
      <w:rFonts w:ascii="New Times Roman" w:eastAsia="Times New Roman" w:hAnsi="New Times Roman" w:cs="Helvetica"/>
      <w:color w:val="auto"/>
      <w:kern w:val="28"/>
      <w:sz w:val="28"/>
      <w:szCs w:val="28"/>
    </w:rPr>
  </w:style>
  <w:style w:type="character" w:customStyle="1" w:styleId="AheadingChar">
    <w:name w:val="A heading Char"/>
    <w:link w:val="Aheading"/>
    <w:uiPriority w:val="99"/>
    <w:locked/>
    <w:rsid w:val="002D1B40"/>
    <w:rPr>
      <w:rFonts w:ascii="New Times Roman" w:eastAsia="Times New Roman" w:hAnsi="New Times Roman" w:cs="Helvetica"/>
      <w:b/>
      <w:bCs/>
      <w:kern w:val="28"/>
      <w:sz w:val="28"/>
      <w:szCs w:val="28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D1B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heading">
    <w:name w:val="B heading"/>
    <w:basedOn w:val="Normal"/>
    <w:next w:val="Normal"/>
    <w:link w:val="BheadingChar"/>
    <w:autoRedefine/>
    <w:uiPriority w:val="99"/>
    <w:qFormat/>
    <w:rsid w:val="002D1B40"/>
    <w:pPr>
      <w:keepNext/>
      <w:pBdr>
        <w:top w:val="single" w:sz="4" w:space="1" w:color="auto"/>
        <w:bottom w:val="single" w:sz="4" w:space="1" w:color="auto"/>
      </w:pBdr>
      <w:spacing w:line="240" w:lineRule="auto"/>
    </w:pPr>
    <w:rPr>
      <w:rFonts w:ascii="Times" w:hAnsi="Times" w:cstheme="minorBidi"/>
      <w:bCs w:val="0"/>
      <w:kern w:val="28"/>
      <w:sz w:val="24"/>
      <w:szCs w:val="24"/>
    </w:rPr>
  </w:style>
  <w:style w:type="character" w:customStyle="1" w:styleId="BheadingChar">
    <w:name w:val="B heading Char"/>
    <w:link w:val="Bheading"/>
    <w:uiPriority w:val="99"/>
    <w:locked/>
    <w:rsid w:val="002D1B40"/>
    <w:rPr>
      <w:rFonts w:ascii="Times" w:eastAsia="Times New Roman" w:hAnsi="Times"/>
      <w:b/>
      <w:kern w:val="28"/>
    </w:rPr>
  </w:style>
  <w:style w:type="paragraph" w:customStyle="1" w:styleId="BoxAhead">
    <w:name w:val="Box A head"/>
    <w:basedOn w:val="Normal"/>
    <w:next w:val="Normal"/>
    <w:uiPriority w:val="99"/>
    <w:rsid w:val="003B2865"/>
    <w:pPr>
      <w:spacing w:before="60" w:after="60" w:line="240" w:lineRule="auto"/>
      <w:jc w:val="left"/>
    </w:pPr>
    <w:rPr>
      <w:sz w:val="24"/>
      <w:szCs w:val="24"/>
      <w:lang w:val="en-GB"/>
    </w:rPr>
  </w:style>
  <w:style w:type="paragraph" w:customStyle="1" w:styleId="Text">
    <w:name w:val="Text"/>
    <w:basedOn w:val="Normal"/>
    <w:link w:val="TextChar"/>
    <w:uiPriority w:val="99"/>
    <w:rsid w:val="003B2865"/>
    <w:pPr>
      <w:spacing w:after="0" w:line="360" w:lineRule="auto"/>
      <w:jc w:val="left"/>
    </w:pPr>
    <w:rPr>
      <w:rFonts w:ascii="Times" w:hAnsi="Times" w:cs="Times"/>
      <w:b w:val="0"/>
      <w:bCs w:val="0"/>
      <w:sz w:val="24"/>
      <w:szCs w:val="24"/>
    </w:rPr>
  </w:style>
  <w:style w:type="character" w:customStyle="1" w:styleId="TextChar">
    <w:name w:val="Text Char"/>
    <w:link w:val="Text"/>
    <w:uiPriority w:val="99"/>
    <w:locked/>
    <w:rsid w:val="003B2865"/>
    <w:rPr>
      <w:rFonts w:ascii="Times" w:eastAsia="Times New Roman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California State University, Northridge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Gehart</dc:creator>
  <cp:keywords/>
  <dc:description/>
  <cp:lastModifiedBy>Audrey Gehart</cp:lastModifiedBy>
  <cp:revision>2</cp:revision>
  <dcterms:created xsi:type="dcterms:W3CDTF">2022-09-22T21:31:00Z</dcterms:created>
  <dcterms:modified xsi:type="dcterms:W3CDTF">2022-09-22T21:31:00Z</dcterms:modified>
</cp:coreProperties>
</file>