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69054E" w:rsidRPr="00AB19EA" w14:paraId="73EB4BBE" w14:textId="77777777" w:rsidTr="00753D76">
        <w:trPr>
          <w:trHeight w:val="369"/>
        </w:trPr>
        <w:tc>
          <w:tcPr>
            <w:tcW w:w="10355" w:type="dxa"/>
            <w:shd w:val="clear" w:color="auto" w:fill="B8CCE4"/>
          </w:tcPr>
          <w:p w14:paraId="6FE9B5AB" w14:textId="39DEE579" w:rsidR="0069054E" w:rsidRPr="00595C75" w:rsidRDefault="0069054E" w:rsidP="00753D76">
            <w:pPr>
              <w:jc w:val="center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595C75"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 xml:space="preserve">Jungian Analytic Psychology Conceptualization </w:t>
            </w:r>
          </w:p>
        </w:tc>
      </w:tr>
    </w:tbl>
    <w:p w14:paraId="4D36FD7A" w14:textId="77777777" w:rsidR="0069054E" w:rsidRPr="00EF2CC4" w:rsidRDefault="0069054E" w:rsidP="0069054E">
      <w:pPr>
        <w:rPr>
          <w:rFonts w:ascii="Arial Narrow" w:hAnsi="Arial Narrow"/>
          <w:b/>
          <w:bCs/>
          <w:color w:val="2F5496" w:themeColor="accent1" w:themeShade="BF"/>
        </w:rPr>
      </w:pPr>
    </w:p>
    <w:p w14:paraId="1334DB6C" w14:textId="77777777" w:rsidR="00595C75" w:rsidRDefault="00595C75" w:rsidP="00595C75">
      <w:pPr>
        <w:rPr>
          <w:rFonts w:ascii="Arial Narrow" w:hAnsi="Arial Narrow"/>
          <w:b/>
          <w:bCs/>
        </w:rPr>
      </w:pP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CB6B12">
        <w:rPr>
          <w:rFonts w:ascii="Arial Narrow" w:hAnsi="Arial Narrow"/>
          <w:bCs/>
        </w:rPr>
        <w:t xml:space="preserve">      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27304B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CB6B12">
        <w:rPr>
          <w:rFonts w:ascii="Arial Narrow" w:hAnsi="Arial Narrow"/>
          <w:bCs/>
        </w:rPr>
        <w:tab/>
      </w: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Client/Case #: 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0092E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/>
          <w:bCs/>
          <w:u w:val="single"/>
        </w:rPr>
      </w:r>
      <w:r w:rsidRPr="0070092E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CB6B12">
        <w:rPr>
          <w:rFonts w:ascii="Arial Narrow" w:hAnsi="Arial Narrow"/>
          <w:b/>
          <w:bCs/>
        </w:rPr>
        <w:t xml:space="preserve"> </w:t>
      </w:r>
    </w:p>
    <w:p w14:paraId="571CA784" w14:textId="77777777" w:rsidR="00595C75" w:rsidRPr="00CB6B12" w:rsidRDefault="00595C75" w:rsidP="00595C75">
      <w:pPr>
        <w:rPr>
          <w:rFonts w:ascii="Arial Narrow" w:hAnsi="Arial Narrow"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595C75" w:rsidRPr="00AB19EA" w14:paraId="3E5579CC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6DD27814" w14:textId="77777777" w:rsidR="00595C75" w:rsidRPr="00863D9C" w:rsidRDefault="00595C75" w:rsidP="00753D76">
            <w:pPr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863D9C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Introduction to Client &amp; Significant Others </w:t>
            </w:r>
          </w:p>
        </w:tc>
      </w:tr>
    </w:tbl>
    <w:p w14:paraId="702E5B8D" w14:textId="77777777" w:rsidR="00595C75" w:rsidRPr="0027304B" w:rsidRDefault="00595C75" w:rsidP="00595C75">
      <w:pPr>
        <w:rPr>
          <w:rFonts w:ascii="Arial Narrow" w:hAnsi="Arial Narrow"/>
          <w:i/>
          <w:color w:val="2F5496" w:themeColor="accent1" w:themeShade="BF"/>
        </w:rPr>
      </w:pPr>
      <w:r w:rsidRPr="0027304B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3D7B2543" w14:textId="77777777" w:rsidR="00595C75" w:rsidRPr="0027304B" w:rsidRDefault="00595C75" w:rsidP="00595C75">
      <w:pPr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38514AB1" w14:textId="77777777" w:rsidR="00595C75" w:rsidRDefault="00595C75" w:rsidP="00595C75">
      <w:pPr>
        <w:rPr>
          <w:rFonts w:ascii="Arial Narrow" w:hAnsi="Arial Narrow"/>
          <w:b/>
        </w:rPr>
      </w:pPr>
    </w:p>
    <w:p w14:paraId="100E91F6" w14:textId="77777777" w:rsidR="004A5254" w:rsidRPr="00863D9C" w:rsidRDefault="004A5254" w:rsidP="004A5254">
      <w:pPr>
        <w:rPr>
          <w:rFonts w:ascii="Arial Narrow" w:hAnsi="Arial Narrow"/>
          <w:color w:val="2F5496" w:themeColor="accent1" w:themeShade="BF"/>
        </w:rPr>
      </w:pPr>
      <w:r w:rsidRPr="00863D9C">
        <w:rPr>
          <w:rFonts w:ascii="Arial Narrow" w:hAnsi="Arial Narrow"/>
          <w:b/>
          <w:color w:val="2F5496" w:themeColor="accent1" w:themeShade="BF"/>
        </w:rPr>
        <w:t>Adult(s)</w:t>
      </w:r>
    </w:p>
    <w:p w14:paraId="1A02456A" w14:textId="77777777" w:rsidR="004A5254" w:rsidRPr="00AB19EA" w:rsidRDefault="004A5254" w:rsidP="004A5254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642DAC14" w14:textId="77777777" w:rsidR="004A5254" w:rsidRPr="00AB19EA" w:rsidRDefault="004A5254" w:rsidP="004A5254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472F5A6D" w14:textId="77777777" w:rsidR="004A5254" w:rsidRDefault="004A5254" w:rsidP="004A5254">
      <w:pPr>
        <w:ind w:left="720" w:hanging="720"/>
        <w:rPr>
          <w:rFonts w:ascii="Arial Narrow" w:hAnsi="Arial Narrow"/>
          <w:b/>
        </w:rPr>
      </w:pPr>
    </w:p>
    <w:p w14:paraId="7EACD54B" w14:textId="77777777" w:rsidR="004A5254" w:rsidRPr="002E1B14" w:rsidRDefault="004A5254" w:rsidP="004A5254">
      <w:pPr>
        <w:ind w:left="720" w:hanging="720"/>
        <w:rPr>
          <w:rFonts w:ascii="Arial Narrow" w:hAnsi="Arial Narrow"/>
          <w:b/>
          <w:color w:val="2F5496" w:themeColor="accent1" w:themeShade="BF"/>
        </w:rPr>
      </w:pPr>
      <w:r w:rsidRPr="002E1B14">
        <w:rPr>
          <w:rFonts w:ascii="Arial Narrow" w:hAnsi="Arial Narrow"/>
          <w:b/>
          <w:color w:val="2F5496" w:themeColor="accent1" w:themeShade="BF"/>
        </w:rPr>
        <w:t>Child(ren)</w:t>
      </w:r>
    </w:p>
    <w:p w14:paraId="477FAC4F" w14:textId="77777777" w:rsidR="004A5254" w:rsidRPr="008043AC" w:rsidRDefault="004A5254" w:rsidP="004A5254">
      <w:pPr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8023B87" w14:textId="77777777" w:rsidR="004A5254" w:rsidRDefault="004A5254" w:rsidP="004A5254">
      <w:pPr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58B261F0" w14:textId="77777777" w:rsidR="004A5254" w:rsidRDefault="004A5254" w:rsidP="004A5254">
      <w:pPr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4E64215C" w14:textId="77777777" w:rsidR="004A5254" w:rsidRDefault="004A5254" w:rsidP="004A5254">
      <w:pPr>
        <w:ind w:left="720" w:hanging="720"/>
        <w:rPr>
          <w:rFonts w:ascii="Arial Narrow" w:hAnsi="Arial Narrow"/>
        </w:rPr>
      </w:pPr>
    </w:p>
    <w:p w14:paraId="726092D9" w14:textId="77777777" w:rsidR="004A5254" w:rsidRPr="00AB19EA" w:rsidRDefault="004A5254" w:rsidP="004A5254">
      <w:pPr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4A529E79" w14:textId="77777777" w:rsidR="00595C75" w:rsidRDefault="00595C75" w:rsidP="00595C75">
      <w:pPr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595C75" w:rsidRPr="00AB19EA" w14:paraId="49890869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5E965D60" w14:textId="77777777" w:rsidR="00595C75" w:rsidRPr="002E1B14" w:rsidRDefault="00595C75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Presenting Concerns</w:t>
            </w:r>
          </w:p>
        </w:tc>
      </w:tr>
    </w:tbl>
    <w:p w14:paraId="29148A80" w14:textId="77777777" w:rsidR="00595C75" w:rsidRDefault="00595C75" w:rsidP="00595C75">
      <w:pPr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Describe each significant person’s description of the problem, focusing on OBSERVABLE behaviors: </w:t>
      </w:r>
    </w:p>
    <w:p w14:paraId="141208A0" w14:textId="77777777" w:rsidR="00595C75" w:rsidRPr="00AB19EA" w:rsidRDefault="00595C75" w:rsidP="00595C75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12E1977A" w14:textId="77777777" w:rsidR="00595C75" w:rsidRPr="00AB19EA" w:rsidRDefault="00595C75" w:rsidP="00595C75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737CE362" w14:textId="77777777" w:rsidR="00595C75" w:rsidRPr="00AB19EA" w:rsidRDefault="00595C75" w:rsidP="00595C75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192C0C0F" w14:textId="77777777" w:rsidR="00595C75" w:rsidRPr="00AB19EA" w:rsidRDefault="00595C75" w:rsidP="00595C75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49D74CD4" w14:textId="77777777" w:rsidR="00595C75" w:rsidRDefault="00595C75" w:rsidP="00595C75">
      <w:pPr>
        <w:ind w:left="720" w:hanging="720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Additional: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63AB2F64" w14:textId="77777777" w:rsidR="00595C75" w:rsidRPr="004837F3" w:rsidRDefault="00595C75" w:rsidP="00595C75">
      <w:pPr>
        <w:ind w:left="720" w:hanging="720"/>
        <w:rPr>
          <w:rFonts w:ascii="Arial Narrow" w:hAnsi="Arial Narrow"/>
        </w:rPr>
      </w:pPr>
    </w:p>
    <w:p w14:paraId="3945E905" w14:textId="77777777" w:rsidR="00595C75" w:rsidRPr="00086B1D" w:rsidRDefault="00595C75" w:rsidP="00595C75">
      <w:pPr>
        <w:ind w:left="720" w:hanging="720"/>
        <w:rPr>
          <w:rFonts w:ascii="Arial Narrow" w:hAnsi="Arial Narrow"/>
          <w:i/>
          <w:color w:val="2F5496" w:themeColor="accent1" w:themeShade="BF"/>
        </w:rPr>
      </w:pPr>
      <w:r w:rsidRPr="00086B1D">
        <w:rPr>
          <w:rFonts w:ascii="Arial Narrow" w:hAnsi="Arial Narrow"/>
          <w:i/>
          <w:color w:val="2F5496" w:themeColor="accent1" w:themeShade="BF"/>
        </w:rPr>
        <w:t>Broader System: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086B1D">
        <w:rPr>
          <w:rFonts w:ascii="Arial Narrow" w:hAnsi="Arial Narrow"/>
          <w:i/>
          <w:color w:val="2F5496" w:themeColor="accent1" w:themeShade="BF"/>
        </w:rPr>
        <w:t>Description of problem from extended family, referring party, school, legal system, etc.:</w:t>
      </w:r>
    </w:p>
    <w:p w14:paraId="4A09288D" w14:textId="77777777" w:rsidR="00595C75" w:rsidRPr="00AB19EA" w:rsidRDefault="00595C75" w:rsidP="00595C75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>Extended Family</w:t>
      </w:r>
      <w:r w:rsidRPr="00086B1D">
        <w:rPr>
          <w:rFonts w:ascii="Arial Narrow" w:hAnsi="Arial Narrow"/>
          <w:i/>
          <w:color w:val="2F5496" w:themeColor="accent1" w:themeShade="BF"/>
        </w:rPr>
        <w:t>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5C658ADA" w14:textId="77777777" w:rsidR="00595C75" w:rsidRPr="00AB19EA" w:rsidRDefault="00595C75" w:rsidP="00595C75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4" w:name="Text79"/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4"/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bookmarkEnd w:id="5"/>
    </w:p>
    <w:p w14:paraId="3E8CC109" w14:textId="77777777" w:rsidR="00595C75" w:rsidRPr="00ED4C6E" w:rsidRDefault="00595C75" w:rsidP="00595C75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38D64911" w14:textId="77777777" w:rsidR="00595C75" w:rsidRDefault="00595C75" w:rsidP="00595C75">
      <w:pPr>
        <w:rPr>
          <w:rFonts w:ascii="Arial Narrow" w:hAnsi="Arial Narrow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595C75" w:rsidRPr="00AB19EA" w14:paraId="02473D24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0FBDE001" w14:textId="77777777" w:rsidR="00595C75" w:rsidRPr="002E1B14" w:rsidRDefault="00595C75" w:rsidP="00753D76">
            <w:pPr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Background Information</w:t>
            </w:r>
            <w:r w:rsidRPr="002E1B14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02013917" w14:textId="77777777" w:rsidR="00595C75" w:rsidRPr="008A1EC8" w:rsidRDefault="00595C75" w:rsidP="00595C75">
      <w:pPr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6"/>
    </w:p>
    <w:p w14:paraId="03F7E4E1" w14:textId="77777777" w:rsidR="00595C75" w:rsidRDefault="00595C75" w:rsidP="00595C75">
      <w:pPr>
        <w:rPr>
          <w:rFonts w:ascii="Arial Narrow" w:hAnsi="Arial Narrow"/>
          <w:i/>
        </w:rPr>
      </w:pPr>
    </w:p>
    <w:p w14:paraId="581434B8" w14:textId="77777777" w:rsidR="00595C75" w:rsidRPr="008A1EC8" w:rsidRDefault="00595C75" w:rsidP="00595C75">
      <w:pPr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Substance Use/Abuse (current and past; self, family of origin, significant others):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1A3756C5" w14:textId="77777777" w:rsidR="00595C75" w:rsidRDefault="00595C75" w:rsidP="00595C75">
      <w:pPr>
        <w:rPr>
          <w:rFonts w:ascii="Arial Narrow" w:hAnsi="Arial Narrow"/>
          <w:i/>
        </w:rPr>
      </w:pPr>
    </w:p>
    <w:p w14:paraId="58087AB6" w14:textId="77777777" w:rsidR="00595C75" w:rsidRPr="008A1EC8" w:rsidRDefault="00595C75" w:rsidP="00595C75">
      <w:pPr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58588C54" w14:textId="77777777" w:rsidR="00595C75" w:rsidRDefault="00595C75" w:rsidP="00595C75">
      <w:pPr>
        <w:rPr>
          <w:rFonts w:ascii="Arial Narrow" w:hAnsi="Arial Narrow"/>
          <w:i/>
        </w:rPr>
      </w:pPr>
    </w:p>
    <w:p w14:paraId="580C6827" w14:textId="77777777" w:rsidR="00595C75" w:rsidRDefault="00595C75" w:rsidP="00595C75">
      <w:pPr>
        <w:rPr>
          <w:rFonts w:ascii="Arial Narrow" w:hAnsi="Arial Narrow"/>
          <w:i/>
          <w:u w:val="single"/>
        </w:rPr>
      </w:pPr>
      <w:r w:rsidRPr="00086B1D">
        <w:rPr>
          <w:rFonts w:ascii="Arial Narrow" w:hAnsi="Arial Narrow"/>
          <w:i/>
          <w:color w:val="2F5496" w:themeColor="accent1" w:themeShade="BF"/>
        </w:rPr>
        <w:t>Related Historical Background (earlier incidents, family history, related issues, prior treatment, etc.)</w:t>
      </w:r>
      <w:r w:rsidRPr="00086B1D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334DE980" w14:textId="77777777" w:rsidR="0069054E" w:rsidRDefault="0069054E" w:rsidP="0069054E">
      <w:pPr>
        <w:rPr>
          <w:rFonts w:ascii="Arial Narrow" w:hAnsi="Arial Narrow"/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69054E" w:rsidRPr="00AB19EA" w14:paraId="57214230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4F0392BD" w14:textId="31C01286" w:rsidR="0069054E" w:rsidRPr="00595C75" w:rsidRDefault="0069054E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595C75">
              <w:rPr>
                <w:rFonts w:ascii="Arial Narrow" w:hAnsi="Arial Narrow"/>
                <w:b/>
                <w:bCs/>
                <w:color w:val="2F5496" w:themeColor="accent1" w:themeShade="BF"/>
              </w:rPr>
              <w:t>Ego Identity</w:t>
            </w:r>
          </w:p>
        </w:tc>
      </w:tr>
    </w:tbl>
    <w:p w14:paraId="38552AB2" w14:textId="77777777" w:rsidR="0069054E" w:rsidRDefault="0069054E" w:rsidP="0069054E">
      <w:pPr>
        <w:ind w:left="720" w:hanging="720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how the client define and/or sees him/her/themself, along </w:t>
      </w:r>
      <w:proofErr w:type="gramStart"/>
      <w:r>
        <w:rPr>
          <w:rFonts w:ascii="Arial Narrow" w:hAnsi="Arial Narrow"/>
          <w:i/>
          <w:color w:val="2F5496" w:themeColor="accent1" w:themeShade="BF"/>
        </w:rPr>
        <w:t>with  any</w:t>
      </w:r>
      <w:proofErr w:type="gramEnd"/>
      <w:r>
        <w:rPr>
          <w:rFonts w:ascii="Arial Narrow" w:hAnsi="Arial Narrow"/>
          <w:i/>
          <w:color w:val="2F5496" w:themeColor="accent1" w:themeShade="BF"/>
        </w:rPr>
        <w:t xml:space="preserve"> notable unconscious:</w:t>
      </w:r>
    </w:p>
    <w:p w14:paraId="6411CFB1" w14:textId="4FF9AC55" w:rsidR="0069054E" w:rsidRPr="0004378E" w:rsidRDefault="0069054E" w:rsidP="0069054E">
      <w:pPr>
        <w:ind w:left="720" w:hanging="720"/>
        <w:rPr>
          <w:rFonts w:ascii="Arial Narrow" w:hAnsi="Arial Narrow"/>
          <w:iCs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lastRenderedPageBreak/>
        <w:t xml:space="preserve"> </w:t>
      </w:r>
      <w:r w:rsidRPr="0004378E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0" w:name="Text80"/>
      <w:r w:rsidRPr="0004378E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04378E">
        <w:rPr>
          <w:rFonts w:ascii="Arial Narrow" w:hAnsi="Arial Narrow"/>
          <w:iCs/>
          <w:color w:val="000000" w:themeColor="text1"/>
          <w:u w:val="single"/>
        </w:rPr>
      </w:r>
      <w:r w:rsidRPr="0004378E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0"/>
      <w:r w:rsidRPr="0004378E">
        <w:rPr>
          <w:rFonts w:ascii="Arial Narrow" w:hAnsi="Arial Narrow"/>
          <w:iCs/>
          <w:color w:val="2F5496" w:themeColor="accent1" w:themeShade="BF"/>
        </w:rPr>
        <w:t xml:space="preserve"> </w:t>
      </w:r>
    </w:p>
    <w:p w14:paraId="7B5D0781" w14:textId="77777777" w:rsidR="0069054E" w:rsidRDefault="0069054E" w:rsidP="0069054E">
      <w:pPr>
        <w:ind w:left="720" w:hanging="720"/>
        <w:rPr>
          <w:rFonts w:ascii="Arial Narrow" w:hAnsi="Arial Narrow"/>
          <w:i/>
          <w:color w:val="2F5496" w:themeColor="accent1" w:themeShade="BF"/>
        </w:rPr>
      </w:pPr>
    </w:p>
    <w:p w14:paraId="02D31E42" w14:textId="77777777" w:rsidR="0069054E" w:rsidRDefault="0069054E" w:rsidP="0069054E">
      <w:pPr>
        <w:ind w:left="720" w:hanging="720"/>
        <w:rPr>
          <w:rFonts w:ascii="Arial Narrow" w:hAnsi="Arial Narrow"/>
          <w:i/>
          <w:color w:val="2F5496" w:themeColor="accent1" w:themeShade="BF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69054E" w:rsidRPr="00AB19EA" w14:paraId="43CAFB22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783C7E6C" w14:textId="706BE58D" w:rsidR="0069054E" w:rsidRPr="00595C75" w:rsidRDefault="0069054E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595C75">
              <w:rPr>
                <w:rFonts w:ascii="Arial Narrow" w:hAnsi="Arial Narrow"/>
                <w:b/>
                <w:bCs/>
                <w:color w:val="2F5496" w:themeColor="accent1" w:themeShade="BF"/>
              </w:rPr>
              <w:t>Collective Unconscious</w:t>
            </w:r>
          </w:p>
        </w:tc>
      </w:tr>
    </w:tbl>
    <w:p w14:paraId="5D112888" w14:textId="508C232F" w:rsidR="0069054E" w:rsidRPr="0069054E" w:rsidRDefault="0069054E" w:rsidP="0069054E">
      <w:pPr>
        <w:ind w:left="720" w:hanging="720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any aspects of the collective unconscious that seem particularly notable in the client’s life. This may be related to cultural, racial, religious, or broader community themes or </w:t>
      </w:r>
      <w:proofErr w:type="gramStart"/>
      <w:r>
        <w:rPr>
          <w:rFonts w:ascii="Arial Narrow" w:hAnsi="Arial Narrow"/>
          <w:i/>
          <w:color w:val="2F5496" w:themeColor="accent1" w:themeShade="BF"/>
        </w:rPr>
        <w:t>particular myths</w:t>
      </w:r>
      <w:proofErr w:type="gramEnd"/>
      <w:r>
        <w:rPr>
          <w:rFonts w:ascii="Arial Narrow" w:hAnsi="Arial Narrow"/>
          <w:i/>
          <w:color w:val="2F5496" w:themeColor="accent1" w:themeShade="BF"/>
        </w:rPr>
        <w:t xml:space="preserve"> or fairy tales that seem to be playing out in the client’s life in some way: </w:t>
      </w:r>
      <w:r w:rsidRPr="0004378E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1" w:name="Text81"/>
      <w:r w:rsidRPr="0004378E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04378E">
        <w:rPr>
          <w:rFonts w:ascii="Arial Narrow" w:hAnsi="Arial Narrow"/>
          <w:iCs/>
          <w:color w:val="000000" w:themeColor="text1"/>
          <w:u w:val="single"/>
        </w:rPr>
      </w:r>
      <w:r w:rsidRPr="0004378E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1"/>
      <w:r>
        <w:rPr>
          <w:rFonts w:ascii="Arial Narrow" w:hAnsi="Arial Narrow"/>
          <w:i/>
          <w:color w:val="2F5496" w:themeColor="accent1" w:themeShade="BF"/>
        </w:rPr>
        <w:t xml:space="preserve"> </w:t>
      </w:r>
    </w:p>
    <w:p w14:paraId="4962A0AB" w14:textId="77777777" w:rsidR="0069054E" w:rsidRDefault="0069054E" w:rsidP="0069054E">
      <w:pPr>
        <w:ind w:left="720" w:hanging="720"/>
        <w:rPr>
          <w:rFonts w:ascii="Arial Narrow" w:hAnsi="Arial Narrow"/>
          <w:iCs/>
          <w:color w:val="2F5496" w:themeColor="accent1" w:themeShade="BF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69054E" w:rsidRPr="00AB19EA" w14:paraId="7F6561D2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1D9BDC76" w14:textId="6ACAD38C" w:rsidR="0069054E" w:rsidRPr="00595C75" w:rsidRDefault="0069054E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595C75">
              <w:rPr>
                <w:rFonts w:ascii="Arial Narrow" w:hAnsi="Arial Narrow"/>
                <w:b/>
                <w:bCs/>
                <w:color w:val="2F5496" w:themeColor="accent1" w:themeShade="BF"/>
              </w:rPr>
              <w:t>Awareness of Self</w:t>
            </w:r>
          </w:p>
        </w:tc>
      </w:tr>
    </w:tbl>
    <w:p w14:paraId="6F66B603" w14:textId="00014918" w:rsidR="0069054E" w:rsidRDefault="0069054E" w:rsidP="0069054E">
      <w:pPr>
        <w:ind w:left="720" w:hanging="720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To what degree and in what ways is the client aware of Self as conceptualized in Jungian analysis?</w:t>
      </w:r>
    </w:p>
    <w:p w14:paraId="4709B302" w14:textId="05A28FA5" w:rsidR="0069054E" w:rsidRPr="0004378E" w:rsidRDefault="0069054E" w:rsidP="0069054E">
      <w:pPr>
        <w:rPr>
          <w:rFonts w:ascii="Arial Narrow" w:hAnsi="Arial Narrow"/>
          <w:iCs/>
          <w:color w:val="2F5496" w:themeColor="accent1" w:themeShade="BF"/>
          <w:u w:val="single"/>
        </w:rPr>
      </w:pPr>
      <w:r>
        <w:rPr>
          <w:rFonts w:ascii="Arial Narrow" w:hAnsi="Arial Narrow"/>
          <w:iCs/>
          <w:color w:val="2F5496" w:themeColor="accent1" w:themeShade="BF"/>
        </w:rPr>
        <w:t xml:space="preserve"> </w:t>
      </w:r>
      <w:r w:rsidRPr="0004378E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2" w:name="Text82"/>
      <w:r w:rsidRPr="0004378E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04378E">
        <w:rPr>
          <w:rFonts w:ascii="Arial Narrow" w:hAnsi="Arial Narrow"/>
          <w:iCs/>
          <w:color w:val="000000" w:themeColor="text1"/>
          <w:u w:val="single"/>
        </w:rPr>
      </w:r>
      <w:r w:rsidRPr="0004378E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2"/>
      <w:r w:rsidRPr="0004378E">
        <w:rPr>
          <w:rFonts w:ascii="Arial Narrow" w:hAnsi="Arial Narrow"/>
          <w:iCs/>
          <w:color w:val="2F5496" w:themeColor="accent1" w:themeShade="BF"/>
          <w:u w:val="single"/>
        </w:rPr>
        <w:t xml:space="preserve"> </w:t>
      </w:r>
    </w:p>
    <w:p w14:paraId="269A403C" w14:textId="77777777" w:rsidR="0069054E" w:rsidRDefault="0069054E" w:rsidP="0069054E">
      <w:pPr>
        <w:rPr>
          <w:rFonts w:ascii="Arial Narrow" w:hAnsi="Arial Narrow"/>
          <w:iCs/>
          <w:color w:val="2F5496" w:themeColor="accent1" w:themeShade="BF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69054E" w:rsidRPr="00AB19EA" w14:paraId="7F934C2D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6AA60ED1" w14:textId="431B1D65" w:rsidR="0069054E" w:rsidRPr="00595C75" w:rsidRDefault="0004378E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595C75">
              <w:rPr>
                <w:rFonts w:ascii="Arial Narrow" w:hAnsi="Arial Narrow"/>
                <w:b/>
                <w:bCs/>
                <w:color w:val="2F5496" w:themeColor="accent1" w:themeShade="BF"/>
              </w:rPr>
              <w:t>Shadow</w:t>
            </w:r>
          </w:p>
        </w:tc>
      </w:tr>
    </w:tbl>
    <w:p w14:paraId="50DE5BE6" w14:textId="2D68F12F" w:rsidR="0069054E" w:rsidRDefault="0004378E" w:rsidP="0069054E">
      <w:pPr>
        <w:ind w:left="720" w:hanging="720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What elements of the Shadow are operating in the client’s life, either directly or indirectly related to the problem?</w:t>
      </w:r>
    </w:p>
    <w:p w14:paraId="54E1B7B2" w14:textId="77777777" w:rsidR="0004378E" w:rsidRDefault="0004378E" w:rsidP="0069054E">
      <w:pPr>
        <w:ind w:left="720" w:hanging="720"/>
        <w:rPr>
          <w:rFonts w:ascii="Arial Narrow" w:hAnsi="Arial Narrow"/>
          <w:i/>
          <w:color w:val="2F5496" w:themeColor="accent1" w:themeShade="BF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04378E" w:rsidRPr="00AB19EA" w14:paraId="79908E6A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6B1757CF" w14:textId="08C3F39E" w:rsidR="0004378E" w:rsidRPr="00595C75" w:rsidRDefault="0004378E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595C75">
              <w:rPr>
                <w:rFonts w:ascii="Arial Narrow" w:hAnsi="Arial Narrow"/>
                <w:b/>
                <w:bCs/>
                <w:color w:val="2F5496" w:themeColor="accent1" w:themeShade="BF"/>
              </w:rPr>
              <w:t>Archetypal and Mythical Themes</w:t>
            </w:r>
          </w:p>
        </w:tc>
      </w:tr>
    </w:tbl>
    <w:p w14:paraId="39B48034" w14:textId="0B87E119" w:rsidR="0004378E" w:rsidRDefault="0004378E" w:rsidP="0004378E">
      <w:pPr>
        <w:ind w:left="720" w:hanging="720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Identify archetypal themes in dreams, imagery, and life patterns. These may be related to one or more of the following: </w:t>
      </w:r>
    </w:p>
    <w:p w14:paraId="220CA4DE" w14:textId="77777777" w:rsidR="0004378E" w:rsidRDefault="0004378E" w:rsidP="0004378E">
      <w:pPr>
        <w:ind w:left="720" w:hanging="720"/>
        <w:rPr>
          <w:rFonts w:ascii="Arial Narrow" w:hAnsi="Arial Narrow"/>
          <w:i/>
          <w:color w:val="2F5496" w:themeColor="accent1" w:themeShade="BF"/>
        </w:rPr>
      </w:pPr>
    </w:p>
    <w:p w14:paraId="1D8121E2" w14:textId="29A6BFEB" w:rsidR="0004378E" w:rsidRDefault="0004378E" w:rsidP="0004378E">
      <w:pPr>
        <w:ind w:left="720" w:hanging="720"/>
        <w:rPr>
          <w:rFonts w:ascii="Arial Narrow" w:hAnsi="Arial Narrow"/>
          <w:iCs/>
          <w:color w:val="000000" w:themeColor="text1"/>
          <w:u w:val="single"/>
        </w:rPr>
      </w:pPr>
      <w:r w:rsidRPr="0004378E">
        <w:rPr>
          <w:rFonts w:ascii="Arial Narrow" w:hAnsi="Arial Narrow"/>
          <w:i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04378E"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 w:rsidRPr="0004378E">
        <w:rPr>
          <w:rFonts w:ascii="Arial Narrow" w:hAnsi="Arial Narrow"/>
          <w:iCs/>
          <w:color w:val="000000" w:themeColor="text1"/>
        </w:rPr>
        <w:fldChar w:fldCharType="end"/>
      </w:r>
      <w:bookmarkEnd w:id="13"/>
      <w:r w:rsidRPr="0004378E">
        <w:rPr>
          <w:rFonts w:ascii="Arial Narrow" w:hAnsi="Arial Narrow"/>
          <w:iCs/>
          <w:color w:val="000000" w:themeColor="text1"/>
        </w:rPr>
        <w:t xml:space="preserve"> Anima/Animus:</w:t>
      </w:r>
      <w:r>
        <w:rPr>
          <w:rFonts w:ascii="Arial Narrow" w:hAnsi="Arial Narrow"/>
          <w:iCs/>
          <w:color w:val="000000" w:themeColor="text1"/>
        </w:rPr>
        <w:t xml:space="preserve">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4" w:name="Text83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4"/>
    </w:p>
    <w:p w14:paraId="6CEC19B4" w14:textId="4FFBE838" w:rsidR="0004378E" w:rsidRDefault="0004378E" w:rsidP="0004378E">
      <w:pPr>
        <w:ind w:left="720" w:hanging="720"/>
        <w:rPr>
          <w:rFonts w:ascii="Arial Narrow" w:hAnsi="Arial Narrow"/>
          <w:iCs/>
          <w:color w:val="000000" w:themeColor="text1"/>
          <w:u w:val="single"/>
        </w:rPr>
      </w:pPr>
      <w:r>
        <w:rPr>
          <w:rFonts w:ascii="Arial Narrow" w:hAnsi="Arial Narrow"/>
          <w:i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>
        <w:rPr>
          <w:rFonts w:ascii="Arial Narrow" w:hAnsi="Arial Narrow"/>
          <w:iCs/>
          <w:color w:val="000000" w:themeColor="text1"/>
        </w:rPr>
        <w:fldChar w:fldCharType="end"/>
      </w:r>
      <w:bookmarkEnd w:id="15"/>
      <w:r>
        <w:rPr>
          <w:rFonts w:ascii="Arial Narrow" w:hAnsi="Arial Narrow"/>
          <w:iCs/>
          <w:color w:val="000000" w:themeColor="text1"/>
        </w:rPr>
        <w:t xml:space="preserve"> Hero: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6" w:name="Text84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6"/>
      <w:r>
        <w:rPr>
          <w:rFonts w:ascii="Arial Narrow" w:hAnsi="Arial Narrow"/>
          <w:iCs/>
          <w:color w:val="000000" w:themeColor="text1"/>
          <w:u w:val="single"/>
        </w:rPr>
        <w:t xml:space="preserve"> </w:t>
      </w:r>
    </w:p>
    <w:p w14:paraId="771955DD" w14:textId="1577CB74" w:rsidR="0004378E" w:rsidRDefault="0004378E" w:rsidP="0004378E">
      <w:pPr>
        <w:ind w:left="720" w:hanging="720"/>
        <w:rPr>
          <w:rFonts w:ascii="Arial Narrow" w:hAnsi="Arial Narrow"/>
          <w:iCs/>
          <w:color w:val="000000" w:themeColor="text1"/>
        </w:rPr>
      </w:pPr>
      <w:r w:rsidRPr="0004378E">
        <w:rPr>
          <w:rFonts w:ascii="Arial Narrow" w:hAnsi="Arial Narrow"/>
          <w:iCs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04378E"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 w:rsidRPr="0004378E">
        <w:rPr>
          <w:rFonts w:ascii="Arial Narrow" w:hAnsi="Arial Narrow"/>
          <w:iCs/>
          <w:color w:val="000000" w:themeColor="text1"/>
        </w:rPr>
        <w:fldChar w:fldCharType="end"/>
      </w:r>
      <w:bookmarkEnd w:id="17"/>
      <w:r>
        <w:rPr>
          <w:rFonts w:ascii="Arial Narrow" w:hAnsi="Arial Narrow"/>
          <w:iCs/>
          <w:color w:val="000000" w:themeColor="text1"/>
        </w:rPr>
        <w:t xml:space="preserve"> Wise Old Man or Woman: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8" w:name="Text85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8"/>
      <w:r>
        <w:rPr>
          <w:rFonts w:ascii="Arial Narrow" w:hAnsi="Arial Narrow"/>
          <w:iCs/>
          <w:color w:val="000000" w:themeColor="text1"/>
        </w:rPr>
        <w:t xml:space="preserve"> </w:t>
      </w:r>
    </w:p>
    <w:p w14:paraId="302B5FE5" w14:textId="10BFA937" w:rsidR="0004378E" w:rsidRDefault="0004378E" w:rsidP="0004378E">
      <w:pPr>
        <w:ind w:left="720" w:hanging="720"/>
        <w:rPr>
          <w:rFonts w:ascii="Arial Narrow" w:hAnsi="Arial Narrow"/>
          <w:iCs/>
          <w:color w:val="000000" w:themeColor="text1"/>
        </w:rPr>
      </w:pPr>
      <w:r>
        <w:rPr>
          <w:rFonts w:ascii="Arial Narrow" w:hAnsi="Arial Narrow"/>
          <w:iCs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>
        <w:rPr>
          <w:rFonts w:ascii="Arial Narrow" w:hAnsi="Arial Narrow"/>
          <w:iCs/>
          <w:color w:val="000000" w:themeColor="text1"/>
        </w:rPr>
        <w:fldChar w:fldCharType="end"/>
      </w:r>
      <w:bookmarkEnd w:id="19"/>
      <w:r>
        <w:rPr>
          <w:rFonts w:ascii="Arial Narrow" w:hAnsi="Arial Narrow"/>
          <w:iCs/>
          <w:color w:val="000000" w:themeColor="text1"/>
        </w:rPr>
        <w:t xml:space="preserve"> Trickster: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0" w:name="Text86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20"/>
      <w:r>
        <w:rPr>
          <w:rFonts w:ascii="Arial Narrow" w:hAnsi="Arial Narrow"/>
          <w:iCs/>
          <w:color w:val="000000" w:themeColor="text1"/>
        </w:rPr>
        <w:t xml:space="preserve"> </w:t>
      </w:r>
    </w:p>
    <w:p w14:paraId="1FD706E0" w14:textId="7088DA8B" w:rsidR="0004378E" w:rsidRPr="0004378E" w:rsidRDefault="0004378E" w:rsidP="0004378E">
      <w:pPr>
        <w:ind w:left="720" w:hanging="720"/>
        <w:rPr>
          <w:rFonts w:ascii="Arial Narrow" w:hAnsi="Arial Narrow"/>
          <w:iCs/>
          <w:color w:val="000000" w:themeColor="text1"/>
        </w:rPr>
      </w:pPr>
      <w:r>
        <w:rPr>
          <w:rFonts w:ascii="Arial Narrow" w:hAnsi="Arial Narrow"/>
          <w:iCs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>
        <w:rPr>
          <w:rFonts w:ascii="Arial Narrow" w:hAnsi="Arial Narrow"/>
          <w:iCs/>
          <w:color w:val="000000" w:themeColor="text1"/>
        </w:rPr>
        <w:fldChar w:fldCharType="end"/>
      </w:r>
      <w:bookmarkEnd w:id="21"/>
      <w:r>
        <w:rPr>
          <w:rFonts w:ascii="Arial Narrow" w:hAnsi="Arial Narrow"/>
          <w:iCs/>
          <w:color w:val="000000" w:themeColor="text1"/>
        </w:rPr>
        <w:t xml:space="preserve"> Other: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2" w:name="Text87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22"/>
      <w:r>
        <w:rPr>
          <w:rFonts w:ascii="Arial Narrow" w:hAnsi="Arial Narrow"/>
          <w:iCs/>
          <w:color w:val="000000" w:themeColor="text1"/>
        </w:rPr>
        <w:t xml:space="preserve"> </w:t>
      </w:r>
    </w:p>
    <w:p w14:paraId="5EE03F90" w14:textId="77777777" w:rsidR="0004378E" w:rsidRPr="0004378E" w:rsidRDefault="0004378E" w:rsidP="0004378E">
      <w:pPr>
        <w:ind w:left="720" w:hanging="720"/>
        <w:rPr>
          <w:rFonts w:ascii="Arial Narrow" w:hAnsi="Arial Narrow"/>
          <w:iCs/>
          <w:color w:val="2F5496" w:themeColor="accent1" w:themeShade="BF"/>
        </w:rPr>
      </w:pPr>
    </w:p>
    <w:p w14:paraId="5CA722EE" w14:textId="77777777" w:rsidR="0004378E" w:rsidRDefault="0004378E" w:rsidP="0004378E">
      <w:pPr>
        <w:ind w:left="720" w:hanging="720"/>
        <w:rPr>
          <w:rFonts w:ascii="Arial Narrow" w:hAnsi="Arial Narrow"/>
          <w:i/>
          <w:color w:val="2F5496" w:themeColor="accent1" w:themeShade="BF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04378E" w:rsidRPr="00AB19EA" w14:paraId="5EC06B15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3D4A197B" w14:textId="5CE49D58" w:rsidR="0004378E" w:rsidRPr="00595C75" w:rsidRDefault="0004378E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595C75">
              <w:rPr>
                <w:rFonts w:ascii="Arial Narrow" w:hAnsi="Arial Narrow"/>
                <w:b/>
                <w:bCs/>
                <w:color w:val="2F5496" w:themeColor="accent1" w:themeShade="BF"/>
              </w:rPr>
              <w:t>Polarities</w:t>
            </w:r>
          </w:p>
        </w:tc>
      </w:tr>
    </w:tbl>
    <w:p w14:paraId="16D8F7F2" w14:textId="5283909E" w:rsidR="0004378E" w:rsidRDefault="0004378E" w:rsidP="0004378E">
      <w:pPr>
        <w:ind w:left="720" w:hanging="720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Identify any polarities that may be related to presenting issues, such as those around: </w:t>
      </w:r>
    </w:p>
    <w:p w14:paraId="3ED2E764" w14:textId="77777777" w:rsidR="0004378E" w:rsidRDefault="0004378E" w:rsidP="0004378E">
      <w:pPr>
        <w:rPr>
          <w:rFonts w:ascii="Arial Narrow" w:hAnsi="Arial Narrow"/>
          <w:iCs/>
          <w:color w:val="2F5496" w:themeColor="accent1" w:themeShade="BF"/>
        </w:rPr>
      </w:pPr>
    </w:p>
    <w:p w14:paraId="77EDF697" w14:textId="0E5F896D" w:rsidR="0004378E" w:rsidRDefault="0004378E" w:rsidP="0004378E">
      <w:pPr>
        <w:rPr>
          <w:rFonts w:ascii="Arial Narrow" w:hAnsi="Arial Narrow"/>
          <w:i/>
          <w:color w:val="000000" w:themeColor="text1"/>
          <w:u w:val="single"/>
        </w:rPr>
      </w:pPr>
      <w:r>
        <w:rPr>
          <w:rFonts w:ascii="Arial Narrow" w:hAnsi="Arial Narrow"/>
          <w:i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>
        <w:rPr>
          <w:rFonts w:ascii="Arial Narrow" w:hAnsi="Arial Narrow"/>
          <w:iCs/>
          <w:color w:val="000000" w:themeColor="text1"/>
        </w:rPr>
        <w:fldChar w:fldCharType="end"/>
      </w:r>
      <w:bookmarkEnd w:id="23"/>
      <w:r>
        <w:rPr>
          <w:rFonts w:ascii="Arial Narrow" w:hAnsi="Arial Narrow"/>
          <w:iCs/>
          <w:color w:val="000000" w:themeColor="text1"/>
        </w:rPr>
        <w:t xml:space="preserve"> Work/Play: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4" w:name="Text88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24"/>
      <w:r>
        <w:rPr>
          <w:rFonts w:ascii="Arial Narrow" w:hAnsi="Arial Narrow"/>
          <w:iCs/>
          <w:color w:val="000000" w:themeColor="text1"/>
          <w:u w:val="single"/>
        </w:rPr>
        <w:t xml:space="preserve"> </w:t>
      </w:r>
    </w:p>
    <w:p w14:paraId="78C70475" w14:textId="7D312310" w:rsidR="0004378E" w:rsidRDefault="0004378E" w:rsidP="0004378E">
      <w:pPr>
        <w:rPr>
          <w:rFonts w:ascii="Arial Narrow" w:hAnsi="Arial Narrow"/>
          <w:iCs/>
          <w:color w:val="000000" w:themeColor="text1"/>
        </w:rPr>
      </w:pPr>
      <w:r>
        <w:rPr>
          <w:rFonts w:ascii="Arial Narrow" w:hAnsi="Arial Narrow"/>
          <w:iCs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>
        <w:rPr>
          <w:rFonts w:ascii="Arial Narrow" w:hAnsi="Arial Narrow"/>
          <w:iCs/>
          <w:color w:val="000000" w:themeColor="text1"/>
        </w:rPr>
        <w:fldChar w:fldCharType="end"/>
      </w:r>
      <w:bookmarkEnd w:id="25"/>
      <w:r>
        <w:rPr>
          <w:rFonts w:ascii="Arial Narrow" w:hAnsi="Arial Narrow"/>
          <w:iCs/>
          <w:color w:val="000000" w:themeColor="text1"/>
        </w:rPr>
        <w:t xml:space="preserve"> Perfection/Failure: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6" w:name="Text89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26"/>
      <w:r>
        <w:rPr>
          <w:rFonts w:ascii="Arial Narrow" w:hAnsi="Arial Narrow"/>
          <w:iCs/>
          <w:color w:val="000000" w:themeColor="text1"/>
        </w:rPr>
        <w:t xml:space="preserve"> </w:t>
      </w:r>
    </w:p>
    <w:p w14:paraId="6643AAA5" w14:textId="06F80993" w:rsidR="0004378E" w:rsidRDefault="0004378E" w:rsidP="0004378E">
      <w:pPr>
        <w:rPr>
          <w:rFonts w:ascii="Arial Narrow" w:hAnsi="Arial Narrow"/>
          <w:iCs/>
          <w:color w:val="000000" w:themeColor="text1"/>
        </w:rPr>
      </w:pPr>
      <w:r>
        <w:rPr>
          <w:rFonts w:ascii="Arial Narrow" w:hAnsi="Arial Narrow"/>
          <w:iCs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>
        <w:rPr>
          <w:rFonts w:ascii="Arial Narrow" w:hAnsi="Arial Narrow"/>
          <w:iCs/>
          <w:color w:val="000000" w:themeColor="text1"/>
        </w:rPr>
        <w:fldChar w:fldCharType="end"/>
      </w:r>
      <w:bookmarkEnd w:id="27"/>
      <w:r>
        <w:rPr>
          <w:rFonts w:ascii="Arial Narrow" w:hAnsi="Arial Narrow"/>
          <w:iCs/>
          <w:color w:val="000000" w:themeColor="text1"/>
        </w:rPr>
        <w:t xml:space="preserve"> Kindness/Cruelty: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8" w:name="Text90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28"/>
      <w:r>
        <w:rPr>
          <w:rFonts w:ascii="Arial Narrow" w:hAnsi="Arial Narrow"/>
          <w:iCs/>
          <w:color w:val="000000" w:themeColor="text1"/>
        </w:rPr>
        <w:t xml:space="preserve"> </w:t>
      </w:r>
    </w:p>
    <w:p w14:paraId="6AB58476" w14:textId="3F60AED2" w:rsidR="0004378E" w:rsidRDefault="0004378E" w:rsidP="0004378E">
      <w:pPr>
        <w:rPr>
          <w:rFonts w:ascii="Arial Narrow" w:hAnsi="Arial Narrow"/>
          <w:iCs/>
          <w:color w:val="000000" w:themeColor="text1"/>
        </w:rPr>
      </w:pPr>
      <w:r>
        <w:rPr>
          <w:rFonts w:ascii="Arial Narrow" w:hAnsi="Arial Narrow"/>
          <w:iCs/>
          <w:color w:val="000000" w:themeColor="text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>
        <w:rPr>
          <w:rFonts w:ascii="Arial Narrow" w:hAnsi="Arial Narrow"/>
          <w:iCs/>
          <w:color w:val="000000" w:themeColor="text1"/>
        </w:rPr>
        <w:fldChar w:fldCharType="end"/>
      </w:r>
      <w:bookmarkEnd w:id="29"/>
      <w:r>
        <w:rPr>
          <w:rFonts w:ascii="Arial Narrow" w:hAnsi="Arial Narrow"/>
          <w:iCs/>
          <w:color w:val="000000" w:themeColor="text1"/>
        </w:rPr>
        <w:t xml:space="preserve"> Emotion/Logic: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30" w:name="Text91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30"/>
      <w:r>
        <w:rPr>
          <w:rFonts w:ascii="Arial Narrow" w:hAnsi="Arial Narrow"/>
          <w:iCs/>
          <w:color w:val="000000" w:themeColor="text1"/>
        </w:rPr>
        <w:t xml:space="preserve"> </w:t>
      </w:r>
    </w:p>
    <w:p w14:paraId="0206FF10" w14:textId="537B3815" w:rsidR="0004378E" w:rsidRDefault="0004378E" w:rsidP="0004378E">
      <w:pPr>
        <w:rPr>
          <w:rFonts w:ascii="Arial Narrow" w:hAnsi="Arial Narrow"/>
          <w:iCs/>
          <w:color w:val="000000" w:themeColor="text1"/>
        </w:rPr>
      </w:pPr>
      <w:r>
        <w:rPr>
          <w:rFonts w:ascii="Arial Narrow" w:hAnsi="Arial Narrow"/>
          <w:iCs/>
          <w:color w:val="000000" w:themeColor="text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>
        <w:rPr>
          <w:rFonts w:ascii="Arial Narrow" w:hAnsi="Arial Narrow"/>
          <w:iCs/>
          <w:color w:val="000000" w:themeColor="text1"/>
        </w:rPr>
        <w:fldChar w:fldCharType="end"/>
      </w:r>
      <w:bookmarkEnd w:id="31"/>
      <w:r>
        <w:rPr>
          <w:rFonts w:ascii="Arial Narrow" w:hAnsi="Arial Narrow"/>
          <w:iCs/>
          <w:color w:val="000000" w:themeColor="text1"/>
        </w:rPr>
        <w:t xml:space="preserve"> Responsibility/Freedom: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2" w:name="Text92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32"/>
      <w:r>
        <w:rPr>
          <w:rFonts w:ascii="Arial Narrow" w:hAnsi="Arial Narrow"/>
          <w:iCs/>
          <w:color w:val="000000" w:themeColor="text1"/>
        </w:rPr>
        <w:t xml:space="preserve"> </w:t>
      </w:r>
    </w:p>
    <w:p w14:paraId="1E468C98" w14:textId="77777777" w:rsidR="0004378E" w:rsidRDefault="0004378E" w:rsidP="0004378E">
      <w:pPr>
        <w:rPr>
          <w:rFonts w:ascii="Arial Narrow" w:hAnsi="Arial Narrow"/>
          <w:iCs/>
          <w:color w:val="000000" w:themeColor="text1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04378E" w:rsidRPr="00AB19EA" w14:paraId="285BFD14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73D408A1" w14:textId="218C44C6" w:rsidR="0004378E" w:rsidRPr="00595C75" w:rsidRDefault="0004378E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595C75">
              <w:rPr>
                <w:rFonts w:ascii="Arial Narrow" w:hAnsi="Arial Narrow"/>
                <w:b/>
                <w:bCs/>
                <w:color w:val="2F5496" w:themeColor="accent1" w:themeShade="BF"/>
              </w:rPr>
              <w:t>Complexes</w:t>
            </w:r>
          </w:p>
        </w:tc>
      </w:tr>
    </w:tbl>
    <w:p w14:paraId="6C08B404" w14:textId="1162B55B" w:rsidR="0004378E" w:rsidRDefault="0004378E" w:rsidP="0004378E">
      <w:pPr>
        <w:ind w:left="720" w:hanging="720"/>
        <w:rPr>
          <w:rFonts w:ascii="Arial Narrow" w:hAnsi="Arial Narrow"/>
          <w:iCs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Describe any complexes or notable archetypal themes</w:t>
      </w:r>
      <w:r>
        <w:rPr>
          <w:rFonts w:ascii="Arial Narrow" w:hAnsi="Arial Narrow"/>
          <w:iCs/>
          <w:color w:val="2F5496" w:themeColor="accent1" w:themeShade="BF"/>
        </w:rPr>
        <w:t xml:space="preserve">: </w:t>
      </w:r>
    </w:p>
    <w:p w14:paraId="03FD67CF" w14:textId="77777777" w:rsidR="0004378E" w:rsidRDefault="0004378E" w:rsidP="0004378E">
      <w:pPr>
        <w:ind w:left="720" w:hanging="720"/>
        <w:rPr>
          <w:rFonts w:ascii="Arial Narrow" w:hAnsi="Arial Narrow"/>
          <w:iCs/>
          <w:color w:val="2F5496" w:themeColor="accent1" w:themeShade="BF"/>
        </w:rPr>
      </w:pPr>
    </w:p>
    <w:p w14:paraId="084DCA88" w14:textId="3B3C790B" w:rsidR="0004378E" w:rsidRPr="0004378E" w:rsidRDefault="0004378E" w:rsidP="0004378E">
      <w:pPr>
        <w:ind w:left="720" w:hanging="720"/>
        <w:rPr>
          <w:rFonts w:ascii="Arial Narrow" w:hAnsi="Arial Narrow"/>
          <w:iCs/>
          <w:color w:val="000000" w:themeColor="text1"/>
          <w:u w:val="single"/>
        </w:rPr>
      </w:pPr>
      <w:r w:rsidRPr="0004378E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3" w:name="Text93"/>
      <w:r w:rsidRPr="0004378E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04378E">
        <w:rPr>
          <w:rFonts w:ascii="Arial Narrow" w:hAnsi="Arial Narrow"/>
          <w:iCs/>
          <w:color w:val="000000" w:themeColor="text1"/>
          <w:u w:val="single"/>
        </w:rPr>
      </w:r>
      <w:r w:rsidRPr="0004378E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04378E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33"/>
    </w:p>
    <w:p w14:paraId="24EEEFCC" w14:textId="77777777" w:rsidR="0004378E" w:rsidRDefault="0004378E" w:rsidP="0004378E">
      <w:pPr>
        <w:ind w:left="720" w:hanging="720"/>
        <w:rPr>
          <w:rFonts w:ascii="Arial Narrow" w:hAnsi="Arial Narrow"/>
          <w:i/>
          <w:color w:val="2F5496" w:themeColor="accent1" w:themeShade="BF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04378E" w:rsidRPr="00AB19EA" w14:paraId="334788C3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2CD99C22" w14:textId="286A7185" w:rsidR="0004378E" w:rsidRPr="00595C75" w:rsidRDefault="009F3E9D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595C75">
              <w:rPr>
                <w:rFonts w:ascii="Arial Narrow" w:hAnsi="Arial Narrow"/>
                <w:b/>
                <w:bCs/>
                <w:color w:val="2F5496" w:themeColor="accent1" w:themeShade="BF"/>
              </w:rPr>
              <w:t>Personality Types</w:t>
            </w:r>
          </w:p>
        </w:tc>
      </w:tr>
    </w:tbl>
    <w:p w14:paraId="5A567475" w14:textId="23605EAD" w:rsidR="0004378E" w:rsidRDefault="009F3E9D" w:rsidP="0004378E">
      <w:pPr>
        <w:ind w:left="720" w:hanging="720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how the client’s functions in each of the four/eight areas of the Myers-Briggs, highlighting how particular dimensions may be related to the presenting issues: </w:t>
      </w:r>
    </w:p>
    <w:p w14:paraId="41E2D079" w14:textId="77777777" w:rsidR="009F3E9D" w:rsidRDefault="009F3E9D" w:rsidP="0004378E">
      <w:pPr>
        <w:ind w:left="720" w:hanging="720"/>
        <w:rPr>
          <w:rFonts w:ascii="Arial Narrow" w:hAnsi="Arial Narrow"/>
          <w:i/>
          <w:color w:val="2F5496" w:themeColor="accent1" w:themeShade="BF"/>
        </w:rPr>
      </w:pPr>
    </w:p>
    <w:p w14:paraId="6A996235" w14:textId="00D85C4D" w:rsidR="009F3E9D" w:rsidRDefault="009F3E9D" w:rsidP="009F3E9D">
      <w:pPr>
        <w:pStyle w:val="ListParagraph"/>
        <w:numPr>
          <w:ilvl w:val="0"/>
          <w:numId w:val="2"/>
        </w:numPr>
        <w:rPr>
          <w:rFonts w:ascii="Arial Narrow" w:hAnsi="Arial Narrow"/>
          <w:iCs/>
          <w:color w:val="000000" w:themeColor="text1"/>
        </w:rPr>
      </w:pPr>
      <w:r>
        <w:rPr>
          <w:rFonts w:ascii="Arial Narrow" w:hAnsi="Arial Narrow"/>
          <w:iCs/>
          <w:color w:val="000000" w:themeColor="text1"/>
        </w:rPr>
        <w:t xml:space="preserve">Extravert/Intravert: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34" w:name="Text94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34"/>
    </w:p>
    <w:p w14:paraId="135C6E42" w14:textId="482F9F59" w:rsidR="009F3E9D" w:rsidRDefault="009F3E9D" w:rsidP="009F3E9D">
      <w:pPr>
        <w:pStyle w:val="ListParagraph"/>
        <w:numPr>
          <w:ilvl w:val="0"/>
          <w:numId w:val="2"/>
        </w:numPr>
        <w:rPr>
          <w:rFonts w:ascii="Arial Narrow" w:hAnsi="Arial Narrow"/>
          <w:iCs/>
          <w:color w:val="000000" w:themeColor="text1"/>
        </w:rPr>
      </w:pPr>
      <w:r>
        <w:rPr>
          <w:rFonts w:ascii="Arial Narrow" w:hAnsi="Arial Narrow"/>
          <w:iCs/>
          <w:color w:val="000000" w:themeColor="text1"/>
        </w:rPr>
        <w:lastRenderedPageBreak/>
        <w:t xml:space="preserve">Thinking/Feeling: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35" w:name="Text95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35"/>
      <w:r>
        <w:rPr>
          <w:rFonts w:ascii="Arial Narrow" w:hAnsi="Arial Narrow"/>
          <w:iCs/>
          <w:color w:val="000000" w:themeColor="text1"/>
        </w:rPr>
        <w:t xml:space="preserve"> </w:t>
      </w:r>
    </w:p>
    <w:p w14:paraId="4DC2AD8D" w14:textId="2155F633" w:rsidR="009F3E9D" w:rsidRPr="009F3E9D" w:rsidRDefault="009F3E9D" w:rsidP="009F3E9D">
      <w:pPr>
        <w:pStyle w:val="ListParagraph"/>
        <w:numPr>
          <w:ilvl w:val="0"/>
          <w:numId w:val="2"/>
        </w:numPr>
        <w:rPr>
          <w:rFonts w:ascii="Arial Narrow" w:hAnsi="Arial Narrow"/>
          <w:iCs/>
          <w:color w:val="000000" w:themeColor="text1"/>
        </w:rPr>
      </w:pPr>
      <w:r>
        <w:rPr>
          <w:rFonts w:ascii="Arial Narrow" w:hAnsi="Arial Narrow"/>
          <w:iCs/>
          <w:color w:val="000000" w:themeColor="text1"/>
        </w:rPr>
        <w:t xml:space="preserve">Intuitive/Sensing: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36" w:name="Text96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36"/>
    </w:p>
    <w:p w14:paraId="28D899C5" w14:textId="7BAA95DE" w:rsidR="009F3E9D" w:rsidRDefault="009F3E9D" w:rsidP="009F3E9D">
      <w:pPr>
        <w:pStyle w:val="ListParagraph"/>
        <w:numPr>
          <w:ilvl w:val="0"/>
          <w:numId w:val="2"/>
        </w:numPr>
        <w:rPr>
          <w:rFonts w:ascii="Arial Narrow" w:hAnsi="Arial Narrow"/>
          <w:iCs/>
          <w:color w:val="000000" w:themeColor="text1"/>
        </w:rPr>
      </w:pPr>
      <w:r>
        <w:rPr>
          <w:rFonts w:ascii="Arial Narrow" w:hAnsi="Arial Narrow"/>
          <w:iCs/>
          <w:color w:val="000000" w:themeColor="text1"/>
        </w:rPr>
        <w:t xml:space="preserve">Judging/Perceiving: </w:t>
      </w:r>
      <w:r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37" w:name="Text97"/>
      <w:r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>
        <w:rPr>
          <w:rFonts w:ascii="Arial Narrow" w:hAnsi="Arial Narrow"/>
          <w:iCs/>
          <w:color w:val="000000" w:themeColor="text1"/>
          <w:u w:val="single"/>
        </w:rPr>
      </w:r>
      <w:r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37"/>
      <w:r>
        <w:rPr>
          <w:rFonts w:ascii="Arial Narrow" w:hAnsi="Arial Narrow"/>
          <w:iCs/>
          <w:color w:val="000000" w:themeColor="text1"/>
        </w:rPr>
        <w:t xml:space="preserve"> </w:t>
      </w:r>
    </w:p>
    <w:p w14:paraId="0DF9F2ED" w14:textId="77777777" w:rsidR="009F3E9D" w:rsidRDefault="009F3E9D" w:rsidP="009F3E9D">
      <w:pPr>
        <w:rPr>
          <w:rFonts w:ascii="Arial Narrow" w:hAnsi="Arial Narrow"/>
          <w:iCs/>
          <w:color w:val="000000" w:themeColor="text1"/>
        </w:rPr>
      </w:pPr>
    </w:p>
    <w:p w14:paraId="31385763" w14:textId="3D44DEBB" w:rsidR="0069054E" w:rsidRPr="0069054E" w:rsidRDefault="0069054E" w:rsidP="0069054E">
      <w:pPr>
        <w:rPr>
          <w:rFonts w:ascii="Arial Narrow" w:hAnsi="Arial Narrow"/>
          <w:iCs/>
          <w:color w:val="2F5496" w:themeColor="accent1" w:themeShade="BF"/>
        </w:rPr>
        <w:sectPr w:rsidR="0069054E" w:rsidRPr="0069054E" w:rsidSect="004A52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720" w:bottom="1080" w:left="1080" w:header="720" w:footer="720" w:gutter="0"/>
          <w:cols w:space="720"/>
          <w:docGrid w:linePitch="360"/>
        </w:sectPr>
      </w:pPr>
    </w:p>
    <w:p w14:paraId="5243E8B8" w14:textId="77777777" w:rsidR="00C25B78" w:rsidRDefault="00C25B78"/>
    <w:sectPr w:rsidR="00C2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86FB" w14:textId="77777777" w:rsidR="001A2DFB" w:rsidRDefault="001A2DFB">
      <w:r>
        <w:separator/>
      </w:r>
    </w:p>
  </w:endnote>
  <w:endnote w:type="continuationSeparator" w:id="0">
    <w:p w14:paraId="26BCA126" w14:textId="77777777" w:rsidR="001A2DFB" w:rsidRDefault="001A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94"/>
      <w:gridCol w:w="1252"/>
      <w:gridCol w:w="4594"/>
    </w:tblGrid>
    <w:tr w:rsidR="00D00A0C" w14:paraId="499A938D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329E917" w14:textId="77777777" w:rsidR="003D7113" w:rsidRDefault="003D711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9E00C52" w14:textId="77777777" w:rsidR="003D7113" w:rsidRDefault="00000000" w:rsidP="00AB19EA">
          <w:pPr>
            <w:pStyle w:val="NoSpacing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temporary/>
              <w:showingPlcHdr/>
            </w:sdtPr>
            <w:sdtContent>
              <w:r>
                <w:rPr>
                  <w:rFonts w:ascii="Cambria" w:hAnsi="Cambria"/>
                  <w:color w:val="2F5496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73456E04" w14:textId="77777777" w:rsidR="003D7113" w:rsidRDefault="003D711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D00A0C" w14:paraId="4C483E3F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4A1B6B0E" w14:textId="77777777" w:rsidR="003D7113" w:rsidRDefault="003D711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18E6C1F8" w14:textId="77777777" w:rsidR="003D7113" w:rsidRDefault="003D7113" w:rsidP="00AB19EA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67ABFE50" w14:textId="77777777" w:rsidR="003D7113" w:rsidRDefault="003D711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0A88C20B" w14:textId="77777777" w:rsidR="003D7113" w:rsidRDefault="003D7113">
    <w:pPr>
      <w:pStyle w:val="Footer"/>
    </w:pPr>
  </w:p>
  <w:p w14:paraId="3B88DA97" w14:textId="77777777" w:rsidR="003D7113" w:rsidRDefault="003D71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97"/>
      <w:gridCol w:w="6645"/>
      <w:gridCol w:w="1898"/>
    </w:tblGrid>
    <w:tr w:rsidR="009F6BE2" w14:paraId="1E924DBD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8CB377E" w14:textId="77777777" w:rsidR="003D7113" w:rsidRDefault="003D711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71CA83B" w14:textId="77777777" w:rsidR="003D7113" w:rsidRPr="002E2505" w:rsidRDefault="00000000" w:rsidP="00A133C2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  <w:szCs w:val="24"/>
            </w:rPr>
          </w:pP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noProof/>
              <w:color w:val="4472C4" w:themeColor="accent1"/>
              <w:szCs w:val="24"/>
            </w:rPr>
            <w:t>1</w: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fldChar w:fldCharType="end"/>
          </w:r>
        </w:p>
        <w:p w14:paraId="416E8F8A" w14:textId="7653C76A" w:rsidR="003D7113" w:rsidRDefault="00000000" w:rsidP="00CD3BEE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  <w:r>
            <w:rPr>
              <w:rFonts w:ascii="Arial Narrow" w:hAnsi="Arial Narrow"/>
              <w:color w:val="4472C4" w:themeColor="accent1"/>
              <w:sz w:val="20"/>
            </w:rPr>
            <w:t>© 202</w:t>
          </w:r>
          <w:r w:rsidR="0044413C">
            <w:rPr>
              <w:rFonts w:ascii="Arial Narrow" w:hAnsi="Arial Narrow"/>
              <w:color w:val="4472C4" w:themeColor="accent1"/>
              <w:sz w:val="20"/>
            </w:rPr>
            <w:t>3</w:t>
          </w:r>
          <w:r w:rsidRPr="002E2505">
            <w:rPr>
              <w:rFonts w:ascii="Arial Narrow" w:hAnsi="Arial Narrow"/>
              <w:color w:val="4472C4" w:themeColor="accent1"/>
              <w:sz w:val="20"/>
            </w:rPr>
            <w:t>. Diane R. Gehart, Ph.D. All rights reserved. www.</w:t>
          </w:r>
          <w:r>
            <w:rPr>
              <w:rFonts w:ascii="Arial Narrow" w:hAnsi="Arial Narrow"/>
              <w:color w:val="4472C4" w:themeColor="accent1"/>
              <w:sz w:val="20"/>
            </w:rPr>
            <w:t>TherapythatWorksInstitute.com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49856C23" w14:textId="77777777" w:rsidR="003D7113" w:rsidRDefault="003D711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9F6BE2" w14:paraId="4369A9CA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6DBD0906" w14:textId="77777777" w:rsidR="003D7113" w:rsidRDefault="003D711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08102252" w14:textId="77777777" w:rsidR="003D7113" w:rsidRDefault="003D7113" w:rsidP="00AB19EA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6E015012" w14:textId="77777777" w:rsidR="003D7113" w:rsidRDefault="003D7113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47A38FE9" w14:textId="77777777" w:rsidR="003D7113" w:rsidRDefault="003D7113" w:rsidP="00276C49">
    <w:pPr>
      <w:pStyle w:val="Footer"/>
      <w:jc w:val="center"/>
    </w:pPr>
  </w:p>
  <w:p w14:paraId="68D4BC34" w14:textId="77777777" w:rsidR="003D7113" w:rsidRDefault="003D71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8C32" w14:textId="77777777" w:rsidR="0044413C" w:rsidRDefault="00444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BDCD" w14:textId="77777777" w:rsidR="001A2DFB" w:rsidRDefault="001A2DFB">
      <w:r>
        <w:separator/>
      </w:r>
    </w:p>
  </w:footnote>
  <w:footnote w:type="continuationSeparator" w:id="0">
    <w:p w14:paraId="2DC76624" w14:textId="77777777" w:rsidR="001A2DFB" w:rsidRDefault="001A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E327" w14:textId="77777777" w:rsidR="0044413C" w:rsidRDefault="00444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B085" w14:textId="77777777" w:rsidR="0044413C" w:rsidRDefault="00444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563F" w14:textId="77777777" w:rsidR="0044413C" w:rsidRDefault="00444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13B"/>
    <w:multiLevelType w:val="hybridMultilevel"/>
    <w:tmpl w:val="A11AE89A"/>
    <w:lvl w:ilvl="0" w:tplc="3B5E0D04">
      <w:numFmt w:val="bullet"/>
      <w:lvlText w:val="-"/>
      <w:lvlJc w:val="left"/>
      <w:pPr>
        <w:ind w:left="720" w:hanging="360"/>
      </w:pPr>
      <w:rPr>
        <w:rFonts w:ascii="Arial Narrow" w:eastAsia="MS ??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3694"/>
    <w:multiLevelType w:val="hybridMultilevel"/>
    <w:tmpl w:val="38D8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0281254">
    <w:abstractNumId w:val="0"/>
  </w:num>
  <w:num w:numId="2" w16cid:durableId="155192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B9"/>
    <w:rsid w:val="0004378E"/>
    <w:rsid w:val="001A2DFB"/>
    <w:rsid w:val="003D7113"/>
    <w:rsid w:val="0044413C"/>
    <w:rsid w:val="00487EBE"/>
    <w:rsid w:val="004A5254"/>
    <w:rsid w:val="00595C75"/>
    <w:rsid w:val="00671EB9"/>
    <w:rsid w:val="0069054E"/>
    <w:rsid w:val="007C7893"/>
    <w:rsid w:val="009F3E9D"/>
    <w:rsid w:val="00C25B78"/>
    <w:rsid w:val="00E6420A"/>
    <w:rsid w:val="00E953B7"/>
    <w:rsid w:val="00FA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62D5"/>
  <w15:chartTrackingRefBased/>
  <w15:docId w15:val="{D5634F99-AE76-394F-B29A-17FC401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4E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0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54E"/>
    <w:rPr>
      <w:rFonts w:ascii="Times New Roman" w:eastAsia="MS ??" w:hAnsi="Times New Roman" w:cs="Times New Roman"/>
    </w:rPr>
  </w:style>
  <w:style w:type="paragraph" w:styleId="Footer">
    <w:name w:val="footer"/>
    <w:basedOn w:val="Normal"/>
    <w:link w:val="FooterChar"/>
    <w:rsid w:val="00690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054E"/>
    <w:rPr>
      <w:rFonts w:ascii="Times New Roman" w:eastAsia="MS ??" w:hAnsi="Times New Roman" w:cs="Times New Roman"/>
    </w:rPr>
  </w:style>
  <w:style w:type="character" w:styleId="PageNumber">
    <w:name w:val="page number"/>
    <w:basedOn w:val="DefaultParagraphFont"/>
    <w:uiPriority w:val="99"/>
    <w:rsid w:val="0069054E"/>
    <w:rPr>
      <w:rFonts w:cs="Times New Roman"/>
      <w:sz w:val="24"/>
    </w:rPr>
  </w:style>
  <w:style w:type="paragraph" w:styleId="NoSpacing">
    <w:name w:val="No Spacing"/>
    <w:link w:val="NoSpacingChar"/>
    <w:qFormat/>
    <w:rsid w:val="0069054E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9054E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9F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Gehart, Diane R</cp:lastModifiedBy>
  <cp:revision>8</cp:revision>
  <dcterms:created xsi:type="dcterms:W3CDTF">2023-06-14T19:30:00Z</dcterms:created>
  <dcterms:modified xsi:type="dcterms:W3CDTF">2023-07-14T17:21:00Z</dcterms:modified>
</cp:coreProperties>
</file>