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1448F3" w:rsidRPr="00CB6B12" w14:paraId="46138B34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6E6F7CCC" w14:textId="5551DCB1" w:rsidR="001448F3" w:rsidRPr="002E1B14" w:rsidRDefault="001448F3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Solution-Focused Therapy Case Conceptualization</w:t>
            </w:r>
          </w:p>
        </w:tc>
      </w:tr>
    </w:tbl>
    <w:p w14:paraId="73991F36" w14:textId="77777777" w:rsidR="002E1B14" w:rsidRDefault="002E1B14" w:rsidP="001448F3">
      <w:pPr>
        <w:rPr>
          <w:rFonts w:ascii="Arial Narrow" w:hAnsi="Arial Narrow"/>
          <w:i/>
          <w:color w:val="2F5496" w:themeColor="accent1" w:themeShade="BF"/>
          <w:sz w:val="20"/>
          <w:szCs w:val="20"/>
        </w:rPr>
      </w:pPr>
    </w:p>
    <w:p w14:paraId="2CA96F92" w14:textId="317F16C4" w:rsidR="001448F3" w:rsidRPr="00CB6B12" w:rsidRDefault="001448F3" w:rsidP="001448F3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12D9F6A9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7B29EF9B" w14:textId="77777777" w:rsidR="001448F3" w:rsidRPr="00863D9C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4ED873DB" w14:textId="77777777" w:rsidR="001448F3" w:rsidRPr="0027304B" w:rsidRDefault="001448F3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60E176D1" w14:textId="77777777" w:rsidR="001448F3" w:rsidRPr="0027304B" w:rsidRDefault="001448F3" w:rsidP="001448F3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44981D19" w14:textId="77777777" w:rsidR="001448F3" w:rsidRDefault="001448F3" w:rsidP="001448F3">
      <w:pPr>
        <w:spacing w:line="240" w:lineRule="auto"/>
        <w:rPr>
          <w:rFonts w:ascii="Arial Narrow" w:hAnsi="Arial Narrow"/>
          <w:b/>
        </w:rPr>
      </w:pPr>
    </w:p>
    <w:p w14:paraId="601202F8" w14:textId="77777777" w:rsidR="00015297" w:rsidRPr="00863D9C" w:rsidRDefault="00015297" w:rsidP="00015297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2E08DAC8" w14:textId="77777777" w:rsidR="00015297" w:rsidRPr="00AB19EA" w:rsidRDefault="00015297" w:rsidP="00015297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4BDF9B5" w14:textId="77777777" w:rsidR="00015297" w:rsidRPr="00AB19EA" w:rsidRDefault="00015297" w:rsidP="00015297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721606F" w14:textId="77777777" w:rsidR="00015297" w:rsidRDefault="00015297" w:rsidP="00015297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467D4755" w14:textId="77777777" w:rsidR="00015297" w:rsidRPr="002E1B14" w:rsidRDefault="00015297" w:rsidP="00015297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4F266CE2" w14:textId="77777777" w:rsidR="00015297" w:rsidRPr="008043AC" w:rsidRDefault="00015297" w:rsidP="00015297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02BEE40" w14:textId="77777777" w:rsidR="00015297" w:rsidRDefault="00015297" w:rsidP="00015297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05FC00E" w14:textId="77777777" w:rsidR="00015297" w:rsidRDefault="00015297" w:rsidP="00015297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4579267" w14:textId="77777777" w:rsidR="00015297" w:rsidRDefault="00015297" w:rsidP="00015297">
      <w:pPr>
        <w:spacing w:line="240" w:lineRule="auto"/>
        <w:ind w:left="720" w:hanging="720"/>
        <w:rPr>
          <w:rFonts w:ascii="Arial Narrow" w:hAnsi="Arial Narrow"/>
        </w:rPr>
      </w:pPr>
    </w:p>
    <w:p w14:paraId="5E9877E6" w14:textId="77777777" w:rsidR="00015297" w:rsidRPr="00AB19EA" w:rsidRDefault="00015297" w:rsidP="00015297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B25FC9C" w14:textId="77777777" w:rsidR="001448F3" w:rsidRDefault="001448F3" w:rsidP="001448F3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472C081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6B58C28A" w14:textId="77777777" w:rsidR="001448F3" w:rsidRPr="002E1B14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7F403498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5D2EB948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6486E7FB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67E6672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A2CEA38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8225923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8C251AF" w14:textId="77777777" w:rsidR="001448F3" w:rsidRPr="004837F3" w:rsidRDefault="001448F3" w:rsidP="001448F3">
      <w:pPr>
        <w:spacing w:line="240" w:lineRule="auto"/>
        <w:ind w:left="720" w:hanging="720"/>
        <w:rPr>
          <w:rFonts w:ascii="Arial Narrow" w:hAnsi="Arial Narrow"/>
        </w:rPr>
      </w:pPr>
    </w:p>
    <w:p w14:paraId="41C4625E" w14:textId="77777777" w:rsidR="001448F3" w:rsidRPr="00086B1D" w:rsidRDefault="001448F3" w:rsidP="001448F3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25FE880B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0B5C3F2" w14:textId="77777777" w:rsidR="001448F3" w:rsidRPr="00AB19EA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482AEC5C" w14:textId="77777777" w:rsidR="001448F3" w:rsidRPr="00ED4C6E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31BA7045" w14:textId="77777777" w:rsidR="001448F3" w:rsidRDefault="001448F3" w:rsidP="001448F3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448F3" w:rsidRPr="00AB19EA" w14:paraId="23EAB4A9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5871E1A7" w14:textId="77777777" w:rsidR="001448F3" w:rsidRPr="002E1B14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7E218DEF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684F0228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A12ADF2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79A7E897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992D43A" w14:textId="77777777" w:rsidR="001448F3" w:rsidRPr="008A1EC8" w:rsidRDefault="001448F3" w:rsidP="001448F3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0E49A26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p w14:paraId="6CFA7EEA" w14:textId="77777777" w:rsidR="001448F3" w:rsidRDefault="001448F3" w:rsidP="001448F3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60E3D26A" w14:textId="77777777" w:rsidR="001448F3" w:rsidRPr="00B91225" w:rsidRDefault="001448F3" w:rsidP="001448F3">
      <w:pPr>
        <w:spacing w:line="240" w:lineRule="auto"/>
        <w:rPr>
          <w:rFonts w:ascii="Arial Narrow" w:hAnsi="Arial Narrow"/>
          <w:b/>
          <w:bCs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2C4DCB24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1F0C0CA5" w14:textId="2C950680" w:rsidR="001448F3" w:rsidRPr="002E1B14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Strengths</w:t>
            </w:r>
          </w:p>
        </w:tc>
      </w:tr>
    </w:tbl>
    <w:p w14:paraId="3F76FC92" w14:textId="11BE5DB3" w:rsidR="001448F3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unique client strengths, including:</w:t>
      </w:r>
    </w:p>
    <w:p w14:paraId="327739ED" w14:textId="77777777" w:rsidR="00677C21" w:rsidRPr="00086B1D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1462416B" w14:textId="488E6066" w:rsidR="001448F3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lastRenderedPageBreak/>
        <w:t xml:space="preserve">Personal strengths and abilities: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" w:name="Text81"/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  <w:bookmarkEnd w:id="10"/>
    </w:p>
    <w:p w14:paraId="709B4578" w14:textId="128048E3" w:rsidR="00677C21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Relational and social strengths and resources: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6D74E8DD" w14:textId="5E78D9CC" w:rsidR="00677C21" w:rsidRPr="00677C21" w:rsidRDefault="00677C21" w:rsidP="00677C21">
      <w:pPr>
        <w:pStyle w:val="ListParagraph"/>
        <w:numPr>
          <w:ilvl w:val="0"/>
          <w:numId w:val="10"/>
        </w:num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t xml:space="preserve">Spiritual resources: </w:t>
      </w:r>
      <w:r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 Narrow" w:hAnsi="Arial Narrow"/>
          <w:iCs/>
          <w:u w:val="single"/>
        </w:rPr>
        <w:instrText xml:space="preserve"> FORMTEXT </w:instrText>
      </w:r>
      <w:r>
        <w:rPr>
          <w:rFonts w:ascii="Arial Narrow" w:hAnsi="Arial Narrow"/>
          <w:iCs/>
          <w:u w:val="single"/>
        </w:rPr>
      </w:r>
      <w:r>
        <w:rPr>
          <w:rFonts w:ascii="Arial Narrow" w:hAnsi="Arial Narrow"/>
          <w:iCs/>
          <w:u w:val="single"/>
        </w:rPr>
        <w:fldChar w:fldCharType="separate"/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noProof/>
          <w:u w:val="single"/>
        </w:rPr>
        <w:t> </w:t>
      </w:r>
      <w:r>
        <w:rPr>
          <w:rFonts w:ascii="Arial Narrow" w:hAnsi="Arial Narrow"/>
          <w:iCs/>
          <w:u w:val="single"/>
        </w:rPr>
        <w:fldChar w:fldCharType="end"/>
      </w:r>
    </w:p>
    <w:p w14:paraId="4B9F0A7F" w14:textId="77777777" w:rsidR="00677C21" w:rsidRDefault="00677C21" w:rsidP="00677C21">
      <w:pPr>
        <w:spacing w:line="240" w:lineRule="auto"/>
        <w:rPr>
          <w:rFonts w:ascii="Arial Narrow" w:hAnsi="Arial Narrow"/>
          <w:i/>
        </w:rPr>
      </w:pPr>
    </w:p>
    <w:p w14:paraId="42147A4F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CB6B12" w14:paraId="25D79D5B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26A51306" w14:textId="7092D49B" w:rsidR="001448F3" w:rsidRPr="002E1B14" w:rsidRDefault="001448F3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color w:val="2F5496" w:themeColor="accent1" w:themeShade="BF"/>
              </w:rPr>
              <w:t>E</w:t>
            </w: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xceptions</w:t>
            </w:r>
            <w:r w:rsidR="00677C21"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, Previous </w:t>
            </w: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Solutions</w:t>
            </w:r>
            <w:r w:rsidR="00677C21"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, and What Works</w:t>
            </w:r>
          </w:p>
        </w:tc>
      </w:tr>
    </w:tbl>
    <w:p w14:paraId="5BBC6D2B" w14:textId="354E13DF" w:rsidR="001448F3" w:rsidRPr="00086B1D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times, places, relationships, contexts, etc. when the problem is less of a problem or when things even slightly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better</w:t>
      </w:r>
      <w:proofErr w:type="gramEnd"/>
    </w:p>
    <w:p w14:paraId="66B504E7" w14:textId="77777777" w:rsidR="001448F3" w:rsidRPr="00CB6B12" w:rsidRDefault="001448F3" w:rsidP="001448F3">
      <w:pPr>
        <w:spacing w:line="240" w:lineRule="auto"/>
        <w:rPr>
          <w:rFonts w:ascii="Arial Narrow" w:hAnsi="Arial Narrow"/>
          <w:i/>
        </w:rPr>
      </w:pPr>
    </w:p>
    <w:p w14:paraId="4DAA262E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38789B5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51BA93C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DC548B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4843AA7" w14:textId="77777777" w:rsidR="001448F3" w:rsidRPr="00CB6B12" w:rsidRDefault="001448F3" w:rsidP="001448F3">
      <w:pPr>
        <w:spacing w:line="240" w:lineRule="auto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t xml:space="preserve">5.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  <w:r w:rsidRPr="00CB6B12">
        <w:rPr>
          <w:rFonts w:ascii="Arial Narrow" w:hAnsi="Arial Narrow"/>
          <w:bCs/>
        </w:rPr>
        <w:tab/>
      </w:r>
    </w:p>
    <w:p w14:paraId="2FCAD0F1" w14:textId="77777777" w:rsidR="001448F3" w:rsidRDefault="001448F3" w:rsidP="001448F3">
      <w:pPr>
        <w:spacing w:line="240" w:lineRule="auto"/>
        <w:rPr>
          <w:rFonts w:ascii="Arial Narrow" w:hAnsi="Arial Narrow"/>
          <w:i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2EFB9FEE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12BE70D7" w14:textId="4CECB857" w:rsidR="001448F3" w:rsidRPr="002E1B14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Miracle Question Answer</w:t>
            </w:r>
          </w:p>
        </w:tc>
      </w:tr>
    </w:tbl>
    <w:p w14:paraId="06332D4E" w14:textId="10D4A259" w:rsidR="001448F3" w:rsidRDefault="00677C21" w:rsidP="001448F3">
      <w:pPr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color w:val="2F5496" w:themeColor="accent1" w:themeShade="BF"/>
        </w:rPr>
        <w:t xml:space="preserve">Identify what client will be doing differently when the problem is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resolved</w:t>
      </w:r>
      <w:proofErr w:type="gramEnd"/>
    </w:p>
    <w:p w14:paraId="745DB385" w14:textId="77777777" w:rsidR="001448F3" w:rsidRPr="00DA7CAD" w:rsidRDefault="001448F3" w:rsidP="001448F3">
      <w:pPr>
        <w:spacing w:line="240" w:lineRule="auto"/>
        <w:rPr>
          <w:rFonts w:ascii="Arial Narrow" w:hAnsi="Arial Narrow"/>
          <w:i/>
        </w:rPr>
      </w:pPr>
    </w:p>
    <w:p w14:paraId="35FB0E07" w14:textId="4864EF46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7B55E7D9" w14:textId="77777777" w:rsidR="001448F3" w:rsidRDefault="001448F3" w:rsidP="001448F3">
      <w:pPr>
        <w:spacing w:line="240" w:lineRule="auto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AB19EA" w14:paraId="576CB9C7" w14:textId="77777777" w:rsidTr="00753D76">
        <w:trPr>
          <w:trHeight w:val="225"/>
        </w:trPr>
        <w:tc>
          <w:tcPr>
            <w:tcW w:w="10369" w:type="dxa"/>
            <w:shd w:val="clear" w:color="auto" w:fill="B8CCE4"/>
          </w:tcPr>
          <w:p w14:paraId="29AC70B6" w14:textId="355F78FB" w:rsidR="001448F3" w:rsidRPr="002E1B14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Client Motivation</w:t>
            </w:r>
          </w:p>
        </w:tc>
      </w:tr>
    </w:tbl>
    <w:p w14:paraId="011FE1F6" w14:textId="71AA7C95" w:rsidR="001448F3" w:rsidRPr="00792881" w:rsidRDefault="00677C21" w:rsidP="001448F3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client’s level of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motivation</w:t>
      </w:r>
      <w:proofErr w:type="gramEnd"/>
    </w:p>
    <w:p w14:paraId="3F2C459A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1286749D" w14:textId="51CF20D0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bookmarkEnd w:id="11"/>
      <w:r>
        <w:rPr>
          <w:rFonts w:ascii="Arial Narrow" w:hAnsi="Arial Narrow"/>
          <w:iCs/>
        </w:rPr>
        <w:t xml:space="preserve"> Visitor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57C6A14C" w14:textId="2B0AE1CC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r>
        <w:rPr>
          <w:rFonts w:ascii="Arial Narrow" w:hAnsi="Arial Narrow"/>
          <w:iCs/>
        </w:rPr>
        <w:t xml:space="preserve"> Complainant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7A26B833" w14:textId="0A353CA2" w:rsidR="00677C21" w:rsidRPr="00677C21" w:rsidRDefault="00677C21" w:rsidP="00677C21">
      <w:pPr>
        <w:spacing w:line="240" w:lineRule="auto"/>
        <w:ind w:firstLine="720"/>
        <w:rPr>
          <w:rFonts w:ascii="Arial Narrow" w:hAnsi="Arial Narrow"/>
          <w:i/>
        </w:rPr>
      </w:pPr>
      <w:r>
        <w:rPr>
          <w:rFonts w:ascii="Arial Narrow" w:hAnsi="Arial Narrow"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Cs/>
        </w:rPr>
        <w:instrText xml:space="preserve"> FORMCHECKBOX </w:instrText>
      </w:r>
      <w:r w:rsidR="00000000">
        <w:rPr>
          <w:rFonts w:ascii="Arial Narrow" w:hAnsi="Arial Narrow"/>
          <w:iCs/>
        </w:rPr>
      </w:r>
      <w:r w:rsidR="00000000">
        <w:rPr>
          <w:rFonts w:ascii="Arial Narrow" w:hAnsi="Arial Narrow"/>
          <w:iCs/>
        </w:rPr>
        <w:fldChar w:fldCharType="separate"/>
      </w:r>
      <w:r>
        <w:rPr>
          <w:rFonts w:ascii="Arial Narrow" w:hAnsi="Arial Narrow"/>
          <w:iCs/>
        </w:rPr>
        <w:fldChar w:fldCharType="end"/>
      </w:r>
      <w:r>
        <w:rPr>
          <w:rFonts w:ascii="Arial Narrow" w:hAnsi="Arial Narrow"/>
          <w:iCs/>
        </w:rPr>
        <w:t xml:space="preserve"> Customer for change</w:t>
      </w:r>
      <w:r w:rsidRPr="00677C21">
        <w:rPr>
          <w:rFonts w:ascii="Arial Narrow" w:hAnsi="Arial Narrow"/>
          <w:iCs/>
        </w:rPr>
        <w:t xml:space="preserve">: </w:t>
      </w:r>
      <w:r w:rsidRPr="00677C21">
        <w:rPr>
          <w:rFonts w:ascii="Arial Narrow" w:hAnsi="Arial Narrow"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77C21">
        <w:rPr>
          <w:rFonts w:ascii="Arial Narrow" w:hAnsi="Arial Narrow"/>
          <w:iCs/>
          <w:u w:val="single"/>
        </w:rPr>
        <w:instrText xml:space="preserve"> FORMTEXT </w:instrText>
      </w:r>
      <w:r w:rsidRPr="00677C21">
        <w:rPr>
          <w:rFonts w:ascii="Arial Narrow" w:hAnsi="Arial Narrow"/>
          <w:iCs/>
          <w:u w:val="single"/>
        </w:rPr>
      </w:r>
      <w:r w:rsidRPr="00677C21">
        <w:rPr>
          <w:rFonts w:ascii="Arial Narrow" w:hAnsi="Arial Narrow"/>
          <w:iCs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677C21">
        <w:rPr>
          <w:rFonts w:ascii="Arial Narrow" w:hAnsi="Arial Narrow"/>
          <w:iCs/>
          <w:u w:val="single"/>
        </w:rPr>
        <w:fldChar w:fldCharType="end"/>
      </w:r>
    </w:p>
    <w:p w14:paraId="084ED6C8" w14:textId="77777777" w:rsidR="00677C21" w:rsidRDefault="00677C21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321B563E" w14:textId="77777777" w:rsidR="00677C21" w:rsidRPr="002D6997" w:rsidRDefault="00677C21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448F3" w:rsidRPr="00CB6B12" w14:paraId="7CCA82B8" w14:textId="77777777" w:rsidTr="00753D76">
        <w:tc>
          <w:tcPr>
            <w:tcW w:w="10369" w:type="dxa"/>
            <w:shd w:val="clear" w:color="auto" w:fill="B8CCE4"/>
          </w:tcPr>
          <w:p w14:paraId="0ED0D6BB" w14:textId="204E5587" w:rsidR="001448F3" w:rsidRPr="002E1B14" w:rsidRDefault="00677C21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Solution-Focused Description of Problem and/or Solution</w:t>
            </w:r>
          </w:p>
        </w:tc>
      </w:tr>
    </w:tbl>
    <w:p w14:paraId="0005D54B" w14:textId="75E635C2" w:rsidR="001448F3" w:rsidRDefault="00677C21" w:rsidP="001448F3">
      <w:pPr>
        <w:spacing w:line="240" w:lineRule="auto"/>
        <w:outlineLvl w:val="0"/>
        <w:rPr>
          <w:rFonts w:ascii="Arial Narrow" w:hAnsi="Arial Narrow"/>
          <w:bCs/>
          <w:i/>
          <w:iCs/>
          <w:color w:val="2F5496" w:themeColor="accent1" w:themeShade="BF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Describe problem using solution-focused language that avoids pathologizing language and negative labels and instead highlights concrete behaviors that need to be changed and/or new behaviors to be adopted. The solution-focused language should be detaled and inspire hope and/or a positive vision of change. </w:t>
      </w:r>
    </w:p>
    <w:p w14:paraId="48B17AC1" w14:textId="77777777" w:rsidR="00677C21" w:rsidRDefault="00677C21" w:rsidP="001448F3">
      <w:pPr>
        <w:spacing w:line="240" w:lineRule="auto"/>
        <w:outlineLvl w:val="0"/>
        <w:rPr>
          <w:rFonts w:ascii="Arial Narrow" w:hAnsi="Arial Narrow"/>
          <w:bCs/>
          <w:i/>
          <w:iCs/>
        </w:rPr>
      </w:pPr>
    </w:p>
    <w:p w14:paraId="7AD448E1" w14:textId="574B03E0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0AFCE808" w14:textId="77777777" w:rsidR="001448F3" w:rsidRDefault="001448F3" w:rsidP="001448F3">
      <w:pPr>
        <w:spacing w:line="240" w:lineRule="auto"/>
        <w:ind w:left="720" w:hanging="360"/>
        <w:rPr>
          <w:rFonts w:ascii="Arial Narrow" w:hAnsi="Arial Narrow"/>
          <w:bCs/>
          <w:iCs/>
        </w:rPr>
      </w:pPr>
    </w:p>
    <w:p w14:paraId="235E3BB9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Relational and Social: Describe potentially useful relational and social resources for enacting the preferred solution.</w:t>
      </w:r>
    </w:p>
    <w:p w14:paraId="7125E040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5518F25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91677A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DFA3A42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7399CCF7" w14:textId="77777777" w:rsidR="001448F3" w:rsidRDefault="001448F3" w:rsidP="001448F3">
      <w:pPr>
        <w:spacing w:line="240" w:lineRule="auto"/>
        <w:outlineLvl w:val="0"/>
        <w:rPr>
          <w:rFonts w:ascii="Arial Narrow" w:hAnsi="Arial Narrow"/>
          <w:b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6E591B82" w14:textId="77777777" w:rsidR="001448F3" w:rsidRDefault="001448F3" w:rsidP="001448F3">
      <w:pPr>
        <w:spacing w:line="240" w:lineRule="auto"/>
        <w:outlineLvl w:val="0"/>
        <w:rPr>
          <w:rFonts w:ascii="Arial Narrow" w:hAnsi="Arial Narrow"/>
          <w:b/>
        </w:rPr>
      </w:pPr>
    </w:p>
    <w:p w14:paraId="6B814D20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Community, Diversity, and Spiritual: Describe potentially useful resources for enacting the preferred solution:</w:t>
      </w:r>
    </w:p>
    <w:p w14:paraId="5A78AB0D" w14:textId="77777777" w:rsidR="001448F3" w:rsidRPr="00792881" w:rsidRDefault="001448F3" w:rsidP="001448F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Actual or potential supportive social communities, including ethnic, racial, LGBTQ, religious, gender, linguistic, local/regional, immigrant, socio-economic, professional/job-related, etc.</w:t>
      </w:r>
    </w:p>
    <w:p w14:paraId="6246F740" w14:textId="77777777" w:rsidR="001448F3" w:rsidRPr="00792881" w:rsidRDefault="001448F3" w:rsidP="001448F3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 xml:space="preserve">Spiritual beliefs and religious practices that are coping </w:t>
      </w:r>
      <w:proofErr w:type="gramStart"/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resources</w:t>
      </w:r>
      <w:proofErr w:type="gramEnd"/>
    </w:p>
    <w:p w14:paraId="578830C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lastRenderedPageBreak/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EC557E2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13C9350C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904CCD3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38328EB9" w14:textId="77777777" w:rsidR="001448F3" w:rsidRPr="00CF4E9B" w:rsidRDefault="001448F3" w:rsidP="001448F3">
      <w:pPr>
        <w:spacing w:line="240" w:lineRule="auto"/>
        <w:outlineLvl w:val="0"/>
        <w:rPr>
          <w:rFonts w:ascii="Arial Narrow" w:hAnsi="Arial Narrow"/>
          <w:bCs/>
          <w:i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CB6B12">
        <w:rPr>
          <w:rFonts w:ascii="Arial Narrow" w:hAnsi="Arial Narrow"/>
          <w:b/>
        </w:rPr>
        <w:tab/>
      </w:r>
    </w:p>
    <w:p w14:paraId="069A2168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62005038" w14:textId="77777777" w:rsidR="001448F3" w:rsidRPr="00792881" w:rsidRDefault="001448F3" w:rsidP="001448F3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Health and Hobbies: Describe potentially useful resources for enacting the preferred solution:</w:t>
      </w:r>
    </w:p>
    <w:p w14:paraId="41127273" w14:textId="77777777" w:rsidR="001448F3" w:rsidRPr="00792881" w:rsidRDefault="001448F3" w:rsidP="001448F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Healthy habits, such as exercising, eating well, regular sleep, stress-reduction strategies, etc.</w:t>
      </w:r>
    </w:p>
    <w:p w14:paraId="7BBD7426" w14:textId="77777777" w:rsidR="001448F3" w:rsidRPr="00792881" w:rsidRDefault="001448F3" w:rsidP="001448F3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  <w:r w:rsidRPr="00792881">
        <w:rPr>
          <w:rFonts w:ascii="Arial Narrow" w:hAnsi="Arial Narrow"/>
          <w:bCs/>
          <w:i/>
          <w:iCs/>
          <w:color w:val="2F5496" w:themeColor="accent1" w:themeShade="BF"/>
        </w:rPr>
        <w:t>Hobbies, sources of fun, and non-vocational skills</w:t>
      </w:r>
    </w:p>
    <w:p w14:paraId="2E1DD5DC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1.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49A21CBB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2.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B351A88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 xml:space="preserve">3.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6F47C31F" w14:textId="77777777" w:rsidR="001448F3" w:rsidRPr="004F1AD7" w:rsidRDefault="001448F3" w:rsidP="001448F3">
      <w:pPr>
        <w:spacing w:line="240" w:lineRule="auto"/>
        <w:rPr>
          <w:rFonts w:ascii="Arial Narrow" w:hAnsi="Arial Narrow"/>
        </w:rPr>
      </w:pPr>
      <w:r w:rsidRPr="004F1AD7">
        <w:rPr>
          <w:rFonts w:ascii="Arial Narrow" w:hAnsi="Arial Narrow"/>
        </w:rPr>
        <w:t>4.</w:t>
      </w:r>
      <w:r w:rsidRPr="004F1AD7">
        <w:rPr>
          <w:rFonts w:ascii="Arial Narrow" w:hAnsi="Arial Narrow"/>
          <w:bCs/>
        </w:rPr>
        <w:t xml:space="preserve"> </w:t>
      </w:r>
      <w:r w:rsidRPr="00835EF7">
        <w:rPr>
          <w:rFonts w:ascii="Times New Roman" w:hAnsi="Times New Roman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="Times New Roman" w:hAnsi="Times New Roman"/>
          <w:bCs/>
          <w:u w:val="single"/>
        </w:rPr>
        <w:instrText xml:space="preserve"> FORMTEXT </w:instrText>
      </w:r>
      <w:r w:rsidRPr="00835EF7">
        <w:rPr>
          <w:rFonts w:ascii="Times New Roman" w:hAnsi="Times New Roman"/>
          <w:bCs/>
          <w:u w:val="single"/>
        </w:rPr>
      </w:r>
      <w:r w:rsidRPr="00835EF7">
        <w:rPr>
          <w:rFonts w:ascii="Times New Roman" w:hAnsi="Times New Roman"/>
          <w:bCs/>
          <w:u w:val="single"/>
        </w:rPr>
        <w:fldChar w:fldCharType="separate"/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noProof/>
          <w:u w:val="single"/>
        </w:rPr>
        <w:t> </w:t>
      </w:r>
      <w:r w:rsidRPr="00835EF7">
        <w:rPr>
          <w:rFonts w:ascii="Times New Roman" w:hAnsi="Times New Roman"/>
          <w:bCs/>
          <w:u w:val="single"/>
        </w:rPr>
        <w:fldChar w:fldCharType="end"/>
      </w:r>
      <w:r w:rsidRPr="004F1AD7">
        <w:rPr>
          <w:rFonts w:ascii="Arial Narrow" w:hAnsi="Arial Narrow"/>
        </w:rPr>
        <w:tab/>
      </w:r>
    </w:p>
    <w:p w14:paraId="2F1575DF" w14:textId="77777777" w:rsidR="001448F3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  <w:r w:rsidRPr="004F1AD7">
        <w:rPr>
          <w:rFonts w:ascii="Arial Narrow" w:hAnsi="Arial Narrow"/>
        </w:rPr>
        <w:t xml:space="preserve">5. </w:t>
      </w:r>
      <w:r w:rsidRPr="00835EF7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35EF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835EF7">
        <w:rPr>
          <w:rFonts w:asciiTheme="majorBidi" w:hAnsiTheme="majorBidi" w:cstheme="majorBidi"/>
          <w:bCs/>
          <w:u w:val="single"/>
        </w:rPr>
      </w:r>
      <w:r w:rsidRPr="00835EF7">
        <w:rPr>
          <w:rFonts w:asciiTheme="majorBidi" w:hAnsiTheme="majorBidi" w:cstheme="majorBidi"/>
          <w:bCs/>
          <w:u w:val="single"/>
        </w:rPr>
        <w:fldChar w:fldCharType="separate"/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noProof/>
          <w:u w:val="single"/>
        </w:rPr>
        <w:t> </w:t>
      </w:r>
      <w:r w:rsidRPr="00835EF7">
        <w:rPr>
          <w:rFonts w:asciiTheme="majorBidi" w:hAnsiTheme="majorBidi" w:cstheme="majorBidi"/>
          <w:bCs/>
          <w:u w:val="single"/>
        </w:rPr>
        <w:fldChar w:fldCharType="end"/>
      </w:r>
    </w:p>
    <w:p w14:paraId="6557BE5B" w14:textId="77777777" w:rsidR="001448F3" w:rsidRPr="00CB6B12" w:rsidRDefault="001448F3" w:rsidP="001448F3">
      <w:pPr>
        <w:spacing w:line="240" w:lineRule="auto"/>
        <w:ind w:left="720" w:hanging="720"/>
        <w:rPr>
          <w:rFonts w:ascii="Arial Narrow" w:hAnsi="Arial Narrow"/>
          <w:bCs/>
        </w:rPr>
      </w:pPr>
    </w:p>
    <w:p w14:paraId="6CD23F6F" w14:textId="77777777" w:rsidR="00C25B78" w:rsidRDefault="00C25B78"/>
    <w:sectPr w:rsidR="00C25B78" w:rsidSect="00015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F5D2" w14:textId="77777777" w:rsidR="007537AF" w:rsidRDefault="007537AF">
      <w:pPr>
        <w:spacing w:line="240" w:lineRule="auto"/>
      </w:pPr>
      <w:r>
        <w:separator/>
      </w:r>
    </w:p>
  </w:endnote>
  <w:endnote w:type="continuationSeparator" w:id="0">
    <w:p w14:paraId="0CEF249A" w14:textId="77777777" w:rsidR="007537AF" w:rsidRDefault="00753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2CBF" w14:textId="77777777" w:rsidR="00880E0A" w:rsidRDefault="00880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70"/>
      <w:gridCol w:w="6700"/>
      <w:gridCol w:w="1870"/>
    </w:tblGrid>
    <w:tr w:rsidR="004E2C80" w14:paraId="55518781" w14:textId="77777777" w:rsidTr="007B5B7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22E9ACC" w14:textId="77777777" w:rsidR="00D63611" w:rsidRDefault="00D6361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0F579FA" w14:textId="77777777" w:rsidR="00D63611" w:rsidRPr="002E2505" w:rsidRDefault="00000000" w:rsidP="007B5B7B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645514A8" w14:textId="502F729C" w:rsidR="00D63611" w:rsidRDefault="00000000" w:rsidP="007B5B7B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880E0A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2F064AA6" w14:textId="77777777" w:rsidR="00D63611" w:rsidRDefault="00D63611" w:rsidP="007B5B7B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F6A8A8A" w14:textId="77777777" w:rsidR="00D63611" w:rsidRDefault="00D6361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4E2C80" w14:paraId="4E00443F" w14:textId="77777777" w:rsidTr="007B5B7B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3C8429F" w14:textId="77777777" w:rsidR="00D63611" w:rsidRDefault="00D6361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4B090AD" w14:textId="77777777" w:rsidR="00D63611" w:rsidRDefault="00D63611" w:rsidP="007B5B7B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4AAF831" w14:textId="77777777" w:rsidR="00D63611" w:rsidRDefault="00D63611" w:rsidP="007B5B7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B46F38F" w14:textId="77777777" w:rsidR="00D63611" w:rsidRDefault="00D63611" w:rsidP="000A4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993C" w14:textId="77777777" w:rsidR="00880E0A" w:rsidRDefault="0088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7B55" w14:textId="77777777" w:rsidR="007537AF" w:rsidRDefault="007537AF">
      <w:pPr>
        <w:spacing w:line="240" w:lineRule="auto"/>
      </w:pPr>
      <w:r>
        <w:separator/>
      </w:r>
    </w:p>
  </w:footnote>
  <w:footnote w:type="continuationSeparator" w:id="0">
    <w:p w14:paraId="3525895D" w14:textId="77777777" w:rsidR="007537AF" w:rsidRDefault="00753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19F5" w14:textId="77777777" w:rsidR="00880E0A" w:rsidRDefault="00880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15D2" w14:textId="77777777" w:rsidR="00880E0A" w:rsidRDefault="00880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ABA1" w14:textId="77777777" w:rsidR="00880E0A" w:rsidRDefault="00880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C0C"/>
    <w:multiLevelType w:val="hybridMultilevel"/>
    <w:tmpl w:val="CA08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C7F"/>
    <w:multiLevelType w:val="hybridMultilevel"/>
    <w:tmpl w:val="3F9E0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D4313"/>
    <w:multiLevelType w:val="hybridMultilevel"/>
    <w:tmpl w:val="E73A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68F"/>
    <w:multiLevelType w:val="hybridMultilevel"/>
    <w:tmpl w:val="DE3AF28C"/>
    <w:lvl w:ilvl="0" w:tplc="A6F20B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264"/>
    <w:multiLevelType w:val="hybridMultilevel"/>
    <w:tmpl w:val="A3B83978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E6E7C"/>
    <w:multiLevelType w:val="hybridMultilevel"/>
    <w:tmpl w:val="4E241FC0"/>
    <w:lvl w:ilvl="0" w:tplc="8E421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1" w:tplc="443AB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536"/>
    <w:multiLevelType w:val="hybridMultilevel"/>
    <w:tmpl w:val="EB164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C49F1"/>
    <w:multiLevelType w:val="hybridMultilevel"/>
    <w:tmpl w:val="F04C50C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466B4"/>
    <w:multiLevelType w:val="hybridMultilevel"/>
    <w:tmpl w:val="AE2C7D9C"/>
    <w:lvl w:ilvl="0" w:tplc="84CCE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492BD9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80118">
    <w:abstractNumId w:val="8"/>
  </w:num>
  <w:num w:numId="2" w16cid:durableId="213011359">
    <w:abstractNumId w:val="4"/>
  </w:num>
  <w:num w:numId="3" w16cid:durableId="1513301317">
    <w:abstractNumId w:val="5"/>
  </w:num>
  <w:num w:numId="4" w16cid:durableId="112285114">
    <w:abstractNumId w:val="0"/>
  </w:num>
  <w:num w:numId="5" w16cid:durableId="394595920">
    <w:abstractNumId w:val="9"/>
  </w:num>
  <w:num w:numId="6" w16cid:durableId="1377582539">
    <w:abstractNumId w:val="6"/>
  </w:num>
  <w:num w:numId="7" w16cid:durableId="1577745487">
    <w:abstractNumId w:val="7"/>
  </w:num>
  <w:num w:numId="8" w16cid:durableId="1070812793">
    <w:abstractNumId w:val="2"/>
  </w:num>
  <w:num w:numId="9" w16cid:durableId="494226243">
    <w:abstractNumId w:val="1"/>
  </w:num>
  <w:num w:numId="10" w16cid:durableId="11163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F3"/>
    <w:rsid w:val="00015297"/>
    <w:rsid w:val="001448F3"/>
    <w:rsid w:val="002730D2"/>
    <w:rsid w:val="002E1B14"/>
    <w:rsid w:val="003435A4"/>
    <w:rsid w:val="00677C21"/>
    <w:rsid w:val="007537AF"/>
    <w:rsid w:val="007E4CDB"/>
    <w:rsid w:val="00824708"/>
    <w:rsid w:val="00863D9C"/>
    <w:rsid w:val="00880E0A"/>
    <w:rsid w:val="00C25B78"/>
    <w:rsid w:val="00D63611"/>
    <w:rsid w:val="00F14272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498E1"/>
  <w15:chartTrackingRefBased/>
  <w15:docId w15:val="{F0F83B70-EF68-674E-922C-3DBA55F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F3"/>
    <w:pPr>
      <w:spacing w:line="480" w:lineRule="auto"/>
    </w:pPr>
    <w:rPr>
      <w:rFonts w:ascii="Times" w:eastAsia="Times New Roman" w:hAnsi="Times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1448F3"/>
    <w:pPr>
      <w:keepNext/>
      <w:shd w:val="clear" w:color="auto" w:fill="E6E6E6"/>
      <w:spacing w:before="240" w:after="60"/>
      <w:jc w:val="center"/>
      <w:outlineLvl w:val="0"/>
    </w:pPr>
    <w:rPr>
      <w:rFonts w:ascii="Times New Roman" w:hAnsi="Times New Roman"/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448F3"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rFonts w:eastAsia="Cambria"/>
      <w:b/>
      <w:szCs w:val="28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48F3"/>
    <w:pPr>
      <w:keepNext/>
      <w:keepLines/>
      <w:outlineLvl w:val="2"/>
    </w:pPr>
    <w:rPr>
      <w:rFonts w:ascii="Times New Roman" w:eastAsiaTheme="majorEastAsia" w:hAnsi="Times New Roman" w:cstheme="majorBidi"/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8F3"/>
    <w:rPr>
      <w:rFonts w:ascii="Times New Roman" w:eastAsia="Times New Roman" w:hAnsi="Times New Roman" w:cs="Times New Roman"/>
      <w:b/>
      <w:kern w:val="32"/>
      <w:szCs w:val="32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1448F3"/>
    <w:rPr>
      <w:rFonts w:ascii="Times" w:eastAsia="Cambria" w:hAnsi="Times" w:cs="Times New Roman"/>
      <w:b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448F3"/>
    <w:rPr>
      <w:rFonts w:ascii="Times New Roman" w:eastAsiaTheme="majorEastAsia" w:hAnsi="Times New Roman" w:cstheme="majorBidi"/>
      <w:b/>
      <w:bCs/>
      <w:lang w:eastAsia="ja-JP"/>
    </w:rPr>
  </w:style>
  <w:style w:type="paragraph" w:styleId="BalloonText">
    <w:name w:val="Balloon Text"/>
    <w:basedOn w:val="Normal"/>
    <w:link w:val="BalloonTextChar"/>
    <w:semiHidden/>
    <w:rsid w:val="001448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48F3"/>
    <w:rPr>
      <w:rFonts w:ascii="Lucida Grande" w:eastAsia="Times New Roman" w:hAnsi="Lucida Grande" w:cs="Times New Roman"/>
      <w:sz w:val="18"/>
      <w:szCs w:val="18"/>
    </w:rPr>
  </w:style>
  <w:style w:type="paragraph" w:customStyle="1" w:styleId="HeadingDoubleline">
    <w:name w:val="Heading Double line"/>
    <w:basedOn w:val="Normal"/>
    <w:rsid w:val="001448F3"/>
    <w:pPr>
      <w:pBdr>
        <w:top w:val="single" w:sz="4" w:space="1" w:color="auto"/>
        <w:bottom w:val="single" w:sz="4" w:space="1" w:color="auto"/>
      </w:pBdr>
      <w:jc w:val="center"/>
    </w:pPr>
    <w:rPr>
      <w:rFonts w:eastAsia="Times"/>
      <w:b/>
      <w:szCs w:val="20"/>
    </w:rPr>
  </w:style>
  <w:style w:type="paragraph" w:customStyle="1" w:styleId="ChapterTitle">
    <w:name w:val="Chapter Title"/>
    <w:basedOn w:val="Heading1"/>
    <w:autoRedefine/>
    <w:qFormat/>
    <w:rsid w:val="001448F3"/>
    <w:pPr>
      <w:shd w:val="clear" w:color="auto" w:fill="auto"/>
      <w:spacing w:before="0" w:after="240"/>
    </w:pPr>
    <w:rPr>
      <w:rFonts w:ascii="Garamond" w:eastAsia="Cambria" w:hAnsi="Garamond"/>
      <w:bCs/>
      <w:smallCaps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448F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F3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1448F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F3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1448F3"/>
    <w:rPr>
      <w:rFonts w:cs="Times New Roman"/>
      <w:sz w:val="24"/>
    </w:rPr>
  </w:style>
  <w:style w:type="paragraph" w:styleId="NoSpacing">
    <w:name w:val="No Spacing"/>
    <w:link w:val="NoSpacingChar"/>
    <w:qFormat/>
    <w:rsid w:val="001448F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448F3"/>
    <w:rPr>
      <w:rFonts w:ascii="PMingLiU" w:eastAsiaTheme="minorEastAsia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4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8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8F3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8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8F3"/>
    <w:rPr>
      <w:rFonts w:ascii="Times" w:eastAsia="Times New Roman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48F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48F3"/>
    <w:pPr>
      <w:spacing w:line="240" w:lineRule="auto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48F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4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8</cp:revision>
  <dcterms:created xsi:type="dcterms:W3CDTF">2023-06-29T01:26:00Z</dcterms:created>
  <dcterms:modified xsi:type="dcterms:W3CDTF">2023-07-14T17:23:00Z</dcterms:modified>
</cp:coreProperties>
</file>